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430FD3" w:rsidRPr="00430FD3" w14:paraId="4D1C1CCD" w14:textId="77777777" w:rsidTr="00EB0210">
        <w:tc>
          <w:tcPr>
            <w:tcW w:w="4390" w:type="dxa"/>
          </w:tcPr>
          <w:p w14:paraId="23DCF79D" w14:textId="77777777" w:rsidR="00430FD3" w:rsidRPr="00430FD3" w:rsidRDefault="00430FD3" w:rsidP="00430FD3">
            <w:pPr>
              <w:rPr>
                <w:rFonts w:eastAsia="Calibri"/>
                <w:b/>
                <w:bCs/>
              </w:rPr>
            </w:pPr>
            <w:bookmarkStart w:id="0" w:name="_GoBack"/>
            <w:bookmarkEnd w:id="0"/>
            <w:r w:rsidRPr="00430FD3">
              <w:rPr>
                <w:rFonts w:eastAsia="Calibri"/>
                <w:b/>
                <w:bCs/>
              </w:rPr>
              <w:t>CAMBRIDGE</w:t>
            </w:r>
          </w:p>
          <w:p w14:paraId="6F141427" w14:textId="77777777" w:rsidR="00430FD3" w:rsidRPr="00430FD3" w:rsidRDefault="00430FD3" w:rsidP="00430FD3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Referente del progetto :</w:t>
            </w:r>
          </w:p>
          <w:p w14:paraId="70561F5D" w14:textId="6DE1DB6B" w:rsidR="00430FD3" w:rsidRPr="00430FD3" w:rsidRDefault="00430FD3" w:rsidP="00430FD3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 Prof.ssa </w:t>
            </w:r>
            <w:r>
              <w:rPr>
                <w:rFonts w:eastAsia="Calibri"/>
              </w:rPr>
              <w:t>Giacalone G</w:t>
            </w:r>
            <w:r w:rsidR="005D50FD">
              <w:rPr>
                <w:rFonts w:eastAsia="Calibri"/>
              </w:rPr>
              <w:t>.</w:t>
            </w:r>
          </w:p>
          <w:p w14:paraId="32FE3516" w14:textId="77777777" w:rsidR="00430FD3" w:rsidRPr="00430FD3" w:rsidRDefault="00430FD3" w:rsidP="00430FD3">
            <w:pPr>
              <w:rPr>
                <w:rFonts w:eastAsia="Calibri"/>
              </w:rPr>
            </w:pPr>
          </w:p>
          <w:p w14:paraId="5D476209" w14:textId="0AACF208" w:rsidR="00430FD3" w:rsidRPr="00430FD3" w:rsidRDefault="00430FD3" w:rsidP="00430FD3">
            <w:pPr>
              <w:rPr>
                <w:rFonts w:eastAsia="Calibri"/>
              </w:rPr>
            </w:pPr>
          </w:p>
        </w:tc>
        <w:tc>
          <w:tcPr>
            <w:tcW w:w="5238" w:type="dxa"/>
          </w:tcPr>
          <w:p w14:paraId="1688D355" w14:textId="77777777" w:rsidR="00430FD3" w:rsidRPr="00430FD3" w:rsidRDefault="00430FD3" w:rsidP="004A353F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Il progetto mira a potenziare le quattro abilità linguistiche di base: listening, speaking, reading and writing. </w:t>
            </w:r>
          </w:p>
          <w:p w14:paraId="1A20121D" w14:textId="091FDC81" w:rsidR="00430FD3" w:rsidRPr="00430FD3" w:rsidRDefault="00430FD3" w:rsidP="004A353F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Il docente esperto madrelingua tratterà topics i cui contenuti </w:t>
            </w:r>
            <w:r w:rsidR="00BC460F" w:rsidRPr="00430FD3">
              <w:rPr>
                <w:rFonts w:eastAsia="Calibri"/>
              </w:rPr>
              <w:t>sono relativi</w:t>
            </w:r>
            <w:r w:rsidRPr="00430FD3">
              <w:rPr>
                <w:rFonts w:eastAsia="Calibri"/>
              </w:rPr>
              <w:t xml:space="preserve"> ai </w:t>
            </w:r>
            <w:r w:rsidR="004A353F" w:rsidRPr="00430FD3">
              <w:rPr>
                <w:rFonts w:eastAsia="Calibri"/>
              </w:rPr>
              <w:t>livelli A</w:t>
            </w:r>
            <w:r w:rsidRPr="00430FD3">
              <w:rPr>
                <w:rFonts w:eastAsia="Calibri"/>
              </w:rPr>
              <w:t xml:space="preserve">2, B1, B2, C1 del Quadro Comune di Riferimento  Europeo. </w:t>
            </w:r>
          </w:p>
          <w:p w14:paraId="5B6398C8" w14:textId="77777777" w:rsidR="00430FD3" w:rsidRPr="00430FD3" w:rsidRDefault="00430FD3" w:rsidP="004A353F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Destinatari15/20 studenti per classe </w:t>
            </w:r>
          </w:p>
          <w:p w14:paraId="16E91DFB" w14:textId="71055294" w:rsidR="00430FD3" w:rsidRPr="00430FD3" w:rsidRDefault="00430FD3" w:rsidP="004A353F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Modalità di selezione (se le domande sono in </w:t>
            </w:r>
            <w:r w:rsidR="00BC460F" w:rsidRPr="00430FD3">
              <w:rPr>
                <w:rFonts w:eastAsia="Calibri"/>
              </w:rPr>
              <w:t>esubero) Entry</w:t>
            </w:r>
            <w:r w:rsidRPr="00430FD3">
              <w:rPr>
                <w:rFonts w:eastAsia="Calibri"/>
              </w:rPr>
              <w:t xml:space="preserve"> test.</w:t>
            </w:r>
          </w:p>
          <w:p w14:paraId="082FDA30" w14:textId="1757C69E" w:rsidR="00430FD3" w:rsidRPr="00430FD3" w:rsidRDefault="00BC460F" w:rsidP="004A353F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Durata:</w:t>
            </w:r>
            <w:r w:rsidR="00430FD3" w:rsidRPr="00430FD3">
              <w:rPr>
                <w:rFonts w:eastAsia="Calibri"/>
              </w:rPr>
              <w:t xml:space="preserve"> 30 ore da effettuare in orario extra-curricolare da fine novembre a maggio. Si prevedono 20 incontri della durata di 1,30 ore.</w:t>
            </w:r>
          </w:p>
          <w:p w14:paraId="27A60A1B" w14:textId="77777777" w:rsidR="00430FD3" w:rsidRDefault="00430FD3" w:rsidP="004A353F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I corsi sono a carico delle famiglie dei nostri allievi e/o di chi desidera parteciparvi.</w:t>
            </w:r>
          </w:p>
          <w:p w14:paraId="6D2D17A9" w14:textId="67A6BF16" w:rsidR="00B8440C" w:rsidRPr="00B8440C" w:rsidRDefault="00B8440C" w:rsidP="004A353F">
            <w:pPr>
              <w:jc w:val="both"/>
              <w:rPr>
                <w:rFonts w:eastAsia="Times New Roman"/>
                <w:lang w:eastAsia="it-IT"/>
              </w:rPr>
            </w:pPr>
            <w:r w:rsidRPr="00B8440C">
              <w:rPr>
                <w:rFonts w:eastAsia="Times New Roman"/>
                <w:lang w:eastAsia="it-IT"/>
              </w:rPr>
              <w:t>Là dove si è impossibilitati a seguire in presenza i corsi ci si avvarrà dell</w:t>
            </w:r>
            <w:r w:rsidR="00F1066F">
              <w:rPr>
                <w:rFonts w:eastAsia="Times New Roman"/>
                <w:lang w:eastAsia="it-IT"/>
              </w:rPr>
              <w:t>a</w:t>
            </w:r>
            <w:r w:rsidRPr="00B8440C">
              <w:rPr>
                <w:rFonts w:eastAsia="Times New Roman"/>
                <w:lang w:eastAsia="it-IT"/>
              </w:rPr>
              <w:t xml:space="preserve"> piattaform</w:t>
            </w:r>
            <w:r w:rsidR="00F1066F">
              <w:rPr>
                <w:rFonts w:eastAsia="Times New Roman"/>
                <w:lang w:eastAsia="it-IT"/>
              </w:rPr>
              <w:t>a Zoom</w:t>
            </w:r>
            <w:r w:rsidRPr="00B8440C">
              <w:rPr>
                <w:rFonts w:eastAsia="Times New Roman"/>
                <w:lang w:eastAsia="it-IT"/>
              </w:rPr>
              <w:t>.</w:t>
            </w:r>
          </w:p>
          <w:p w14:paraId="2ED2192A" w14:textId="20CB05B1" w:rsidR="00B8440C" w:rsidRPr="00430FD3" w:rsidRDefault="00B8440C" w:rsidP="00430FD3">
            <w:pPr>
              <w:rPr>
                <w:rFonts w:eastAsia="Calibri"/>
              </w:rPr>
            </w:pPr>
          </w:p>
        </w:tc>
      </w:tr>
      <w:tr w:rsidR="00430FD3" w:rsidRPr="00430FD3" w14:paraId="6C1BA43E" w14:textId="77777777" w:rsidTr="00EB0210">
        <w:tc>
          <w:tcPr>
            <w:tcW w:w="4390" w:type="dxa"/>
          </w:tcPr>
          <w:p w14:paraId="4A89B552" w14:textId="77777777" w:rsidR="00430FD3" w:rsidRPr="00430FD3" w:rsidRDefault="00430FD3" w:rsidP="00430FD3">
            <w:pPr>
              <w:rPr>
                <w:rFonts w:eastAsia="Calibri"/>
                <w:b/>
                <w:bCs/>
              </w:rPr>
            </w:pPr>
            <w:r w:rsidRPr="00430FD3">
              <w:rPr>
                <w:rFonts w:eastAsia="Calibri"/>
                <w:b/>
                <w:bCs/>
              </w:rPr>
              <w:t>DELF</w:t>
            </w:r>
          </w:p>
          <w:p w14:paraId="3FA79D58" w14:textId="77777777" w:rsidR="00BC460F" w:rsidRDefault="00430FD3" w:rsidP="00430FD3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Referente del progetto:</w:t>
            </w:r>
          </w:p>
          <w:p w14:paraId="051AA5DB" w14:textId="03D93A8B" w:rsidR="005D50FD" w:rsidRDefault="00430FD3" w:rsidP="00430FD3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 Prof.ssa Isaia M</w:t>
            </w:r>
            <w:r w:rsidR="005D50FD">
              <w:rPr>
                <w:rFonts w:eastAsia="Calibri"/>
              </w:rPr>
              <w:t>.</w:t>
            </w:r>
          </w:p>
          <w:p w14:paraId="6A2A66CE" w14:textId="35908A69" w:rsidR="00430FD3" w:rsidRDefault="00430FD3" w:rsidP="00430FD3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 </w:t>
            </w:r>
          </w:p>
          <w:p w14:paraId="77B6DAD4" w14:textId="77777777" w:rsidR="00430FD3" w:rsidRPr="00430FD3" w:rsidRDefault="00430FD3" w:rsidP="00430FD3">
            <w:pPr>
              <w:rPr>
                <w:rFonts w:eastAsia="Calibri"/>
              </w:rPr>
            </w:pPr>
          </w:p>
          <w:p w14:paraId="3CF5E9BB" w14:textId="67D78B8D" w:rsidR="00430FD3" w:rsidRPr="00430FD3" w:rsidRDefault="00430FD3" w:rsidP="00F1066F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5238" w:type="dxa"/>
          </w:tcPr>
          <w:p w14:paraId="4114885F" w14:textId="77777777" w:rsidR="00430FD3" w:rsidRPr="004A353F" w:rsidRDefault="00430FD3" w:rsidP="004A353F">
            <w:pPr>
              <w:tabs>
                <w:tab w:val="num" w:pos="0"/>
              </w:tabs>
              <w:jc w:val="both"/>
              <w:rPr>
                <w:rFonts w:eastAsia="Calibri"/>
                <w:b/>
                <w:bCs/>
              </w:rPr>
            </w:pPr>
            <w:r w:rsidRPr="004A353F">
              <w:rPr>
                <w:rFonts w:eastAsia="Calibri"/>
                <w:b/>
                <w:bCs/>
              </w:rPr>
              <w:t xml:space="preserve">MODULO 1 – A2 </w:t>
            </w:r>
          </w:p>
          <w:p w14:paraId="4BC06B65" w14:textId="2C800901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 xml:space="preserve">Il progetto mira </w:t>
            </w:r>
            <w:r w:rsidR="0067660E" w:rsidRPr="00430FD3">
              <w:rPr>
                <w:rFonts w:eastAsia="Times New Roman"/>
                <w:lang w:eastAsia="it-IT"/>
              </w:rPr>
              <w:t>al recupero</w:t>
            </w:r>
            <w:r w:rsidRPr="00430FD3">
              <w:rPr>
                <w:rFonts w:eastAsia="Times New Roman"/>
                <w:lang w:eastAsia="it-IT"/>
              </w:rPr>
              <w:t xml:space="preserve"> e al potenziamento delle competenze scritte e comunicative  e alla preparazione agli esami DELF A2</w:t>
            </w:r>
          </w:p>
          <w:p w14:paraId="2FE4D517" w14:textId="58E390DF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 xml:space="preserve">Le </w:t>
            </w:r>
            <w:r w:rsidR="00BC460F" w:rsidRPr="00430FD3">
              <w:rPr>
                <w:rFonts w:eastAsia="Times New Roman"/>
                <w:lang w:eastAsia="it-IT"/>
              </w:rPr>
              <w:t>lezioni,</w:t>
            </w:r>
            <w:r w:rsidRPr="00430FD3">
              <w:rPr>
                <w:rFonts w:eastAsia="Times New Roman"/>
                <w:lang w:eastAsia="it-IT"/>
              </w:rPr>
              <w:t xml:space="preserve"> svolte</w:t>
            </w:r>
            <w:r>
              <w:rPr>
                <w:rFonts w:eastAsia="Times New Roman"/>
                <w:lang w:eastAsia="it-IT"/>
              </w:rPr>
              <w:t xml:space="preserve"> presso il nostro istituto</w:t>
            </w:r>
            <w:r w:rsidRPr="00430FD3">
              <w:rPr>
                <w:rFonts w:eastAsia="Times New Roman"/>
                <w:lang w:eastAsia="it-IT"/>
              </w:rPr>
              <w:t xml:space="preserve"> da docenti madrelingua</w:t>
            </w:r>
            <w:r>
              <w:rPr>
                <w:rFonts w:eastAsia="Times New Roman"/>
                <w:lang w:eastAsia="it-IT"/>
              </w:rPr>
              <w:t>, si terranno dal mese di gennaio 2022 al mese di maggio 2022</w:t>
            </w:r>
            <w:r w:rsidRPr="00430FD3">
              <w:rPr>
                <w:rFonts w:eastAsia="Times New Roman"/>
                <w:lang w:eastAsia="it-IT"/>
              </w:rPr>
              <w:t>.</w:t>
            </w:r>
          </w:p>
          <w:p w14:paraId="78CF8D32" w14:textId="675951B9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 xml:space="preserve">Le 30 ore del progetto saranno ripartite in circa 16 incontri di 1h 30 o 2 ore, generalmente il venerdì dalle </w:t>
            </w:r>
            <w:r w:rsidR="00BC460F" w:rsidRPr="00430FD3">
              <w:rPr>
                <w:rFonts w:eastAsia="Times New Roman"/>
                <w:lang w:eastAsia="it-IT"/>
              </w:rPr>
              <w:t>ore 15</w:t>
            </w:r>
            <w:r w:rsidRPr="00430FD3">
              <w:rPr>
                <w:rFonts w:eastAsia="Times New Roman"/>
                <w:lang w:eastAsia="it-IT"/>
              </w:rPr>
              <w:t xml:space="preserve">:00 </w:t>
            </w:r>
            <w:r w:rsidR="00BC460F" w:rsidRPr="00430FD3">
              <w:rPr>
                <w:rFonts w:eastAsia="Times New Roman"/>
                <w:lang w:eastAsia="it-IT"/>
              </w:rPr>
              <w:t>alle ore</w:t>
            </w:r>
            <w:r w:rsidRPr="00430FD3">
              <w:rPr>
                <w:rFonts w:eastAsia="Times New Roman"/>
                <w:lang w:eastAsia="it-IT"/>
              </w:rPr>
              <w:t xml:space="preserve"> 17:00 </w:t>
            </w:r>
          </w:p>
          <w:p w14:paraId="4D68C00F" w14:textId="77777777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 xml:space="preserve">Destinatari 25 alunni                                                                                     </w:t>
            </w:r>
          </w:p>
          <w:p w14:paraId="469CD3E5" w14:textId="77777777" w:rsidR="00430FD3" w:rsidRPr="004A353F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b/>
                <w:bCs/>
                <w:lang w:eastAsia="it-IT"/>
              </w:rPr>
            </w:pPr>
            <w:r w:rsidRPr="004A353F">
              <w:rPr>
                <w:rFonts w:eastAsia="Times New Roman"/>
                <w:b/>
                <w:bCs/>
                <w:lang w:eastAsia="it-IT"/>
              </w:rPr>
              <w:t xml:space="preserve">MODULO 2 – B1 </w:t>
            </w:r>
          </w:p>
          <w:p w14:paraId="0979C6DF" w14:textId="77777777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>Il corso mira al potenziamento delle competenze scritte e comunicative e alla preparazione agli esami DELF B1</w:t>
            </w:r>
          </w:p>
          <w:p w14:paraId="096BAEAA" w14:textId="4978EC52" w:rsidR="00B8440C" w:rsidRPr="00430FD3" w:rsidRDefault="00B8440C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 xml:space="preserve">Le </w:t>
            </w:r>
            <w:r w:rsidR="004A353F" w:rsidRPr="00430FD3">
              <w:rPr>
                <w:rFonts w:eastAsia="Times New Roman"/>
                <w:lang w:eastAsia="it-IT"/>
              </w:rPr>
              <w:t>lezioni,</w:t>
            </w:r>
            <w:r w:rsidR="004A353F">
              <w:rPr>
                <w:rFonts w:eastAsia="Times New Roman"/>
                <w:lang w:eastAsia="it-IT"/>
              </w:rPr>
              <w:t xml:space="preserve"> </w:t>
            </w:r>
            <w:r w:rsidRPr="00430FD3">
              <w:rPr>
                <w:rFonts w:eastAsia="Times New Roman"/>
                <w:lang w:eastAsia="it-IT"/>
              </w:rPr>
              <w:t>svolte</w:t>
            </w:r>
            <w:r>
              <w:rPr>
                <w:rFonts w:eastAsia="Times New Roman"/>
                <w:lang w:eastAsia="it-IT"/>
              </w:rPr>
              <w:t xml:space="preserve"> presso il nostro istituto</w:t>
            </w:r>
            <w:r w:rsidRPr="00430FD3">
              <w:rPr>
                <w:rFonts w:eastAsia="Times New Roman"/>
                <w:lang w:eastAsia="it-IT"/>
              </w:rPr>
              <w:t xml:space="preserve"> da docenti madrelingua</w:t>
            </w:r>
            <w:r>
              <w:rPr>
                <w:rFonts w:eastAsia="Times New Roman"/>
                <w:lang w:eastAsia="it-IT"/>
              </w:rPr>
              <w:t>, si terranno dal mese di gennaio 2022 al mese di maggio 2022</w:t>
            </w:r>
            <w:r w:rsidRPr="00430FD3">
              <w:rPr>
                <w:rFonts w:eastAsia="Times New Roman"/>
                <w:lang w:eastAsia="it-IT"/>
              </w:rPr>
              <w:t>.</w:t>
            </w:r>
          </w:p>
          <w:p w14:paraId="6386BB72" w14:textId="573CA225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 xml:space="preserve">Le 30 ore del progetto saranno ripartite in circa 16 incontri di 1h 30 o 2 ore, generalmente il venerdì </w:t>
            </w:r>
            <w:r w:rsidR="00B8440C" w:rsidRPr="00430FD3">
              <w:rPr>
                <w:rFonts w:eastAsia="Times New Roman"/>
                <w:lang w:eastAsia="it-IT"/>
              </w:rPr>
              <w:t>dalle ore</w:t>
            </w:r>
            <w:r w:rsidRPr="00430FD3">
              <w:rPr>
                <w:rFonts w:eastAsia="Times New Roman"/>
                <w:lang w:eastAsia="it-IT"/>
              </w:rPr>
              <w:t xml:space="preserve"> 17:00 alle ore 19:00 </w:t>
            </w:r>
          </w:p>
          <w:p w14:paraId="42D1E78B" w14:textId="77777777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 xml:space="preserve">Destinatari 25 alunni                                                                                     </w:t>
            </w:r>
          </w:p>
          <w:p w14:paraId="09ACA541" w14:textId="77777777" w:rsidR="00430FD3" w:rsidRPr="004A353F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b/>
                <w:bCs/>
                <w:lang w:eastAsia="it-IT"/>
              </w:rPr>
            </w:pPr>
            <w:r w:rsidRPr="004A353F">
              <w:rPr>
                <w:rFonts w:eastAsia="Times New Roman"/>
                <w:b/>
                <w:bCs/>
                <w:lang w:eastAsia="it-IT"/>
              </w:rPr>
              <w:t>MODULO 3- B2</w:t>
            </w:r>
          </w:p>
          <w:p w14:paraId="3F4C555A" w14:textId="77777777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>Il corso mira al potenziamento delle competenze scritte e comunicative e alla. preparazione agli esami DELF B2</w:t>
            </w:r>
          </w:p>
          <w:p w14:paraId="6E733403" w14:textId="77777777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>Le lezioni verranno svolte da docenti madrelingua.</w:t>
            </w:r>
          </w:p>
          <w:p w14:paraId="549F3A85" w14:textId="77777777" w:rsidR="00430FD3" w:rsidRP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>Destinatari 25 alunni</w:t>
            </w:r>
          </w:p>
          <w:p w14:paraId="7B94DBA7" w14:textId="75F199D7" w:rsidR="00430FD3" w:rsidRDefault="00430FD3" w:rsidP="004A353F">
            <w:pPr>
              <w:tabs>
                <w:tab w:val="num" w:pos="0"/>
              </w:tabs>
              <w:jc w:val="both"/>
              <w:rPr>
                <w:rFonts w:eastAsia="Times New Roman"/>
                <w:lang w:eastAsia="it-IT"/>
              </w:rPr>
            </w:pPr>
            <w:r w:rsidRPr="00430FD3">
              <w:rPr>
                <w:rFonts w:eastAsia="Times New Roman"/>
                <w:lang w:eastAsia="it-IT"/>
              </w:rPr>
              <w:t xml:space="preserve">Durata 50 ore. </w:t>
            </w:r>
            <w:r w:rsidR="00B8440C">
              <w:rPr>
                <w:rFonts w:eastAsia="Times New Roman"/>
                <w:lang w:eastAsia="it-IT"/>
              </w:rPr>
              <w:t>Il calendario è ancora da definire</w:t>
            </w:r>
          </w:p>
          <w:p w14:paraId="685969B1" w14:textId="77777777" w:rsidR="00B8440C" w:rsidRPr="00B8440C" w:rsidRDefault="00B8440C" w:rsidP="004A353F">
            <w:pPr>
              <w:jc w:val="both"/>
              <w:rPr>
                <w:rFonts w:eastAsia="Times New Roman"/>
                <w:lang w:eastAsia="it-IT"/>
              </w:rPr>
            </w:pPr>
            <w:r w:rsidRPr="00B8440C">
              <w:rPr>
                <w:rFonts w:eastAsia="Times New Roman"/>
                <w:lang w:eastAsia="it-IT"/>
              </w:rPr>
              <w:t>Là dove si è impossibilitati a seguire in presenza i corsi ci si avvarrà delle piattaforme didattiche quali ad esempio Classroom, Google Meet.</w:t>
            </w:r>
          </w:p>
          <w:p w14:paraId="18BB7F9F" w14:textId="77777777" w:rsidR="00430FD3" w:rsidRPr="00430FD3" w:rsidRDefault="00430FD3" w:rsidP="00430FD3">
            <w:pPr>
              <w:rPr>
                <w:rFonts w:eastAsia="Calibri"/>
              </w:rPr>
            </w:pPr>
            <w:r w:rsidRPr="00430FD3">
              <w:rPr>
                <w:rFonts w:eastAsia="Times New Roman"/>
                <w:lang w:eastAsia="it-IT"/>
              </w:rPr>
              <w:lastRenderedPageBreak/>
              <w:t xml:space="preserve">I corsi sono a carico delle famiglie dei nostri allievi e/o di chi desidera parteciparvi. </w:t>
            </w:r>
          </w:p>
        </w:tc>
      </w:tr>
      <w:tr w:rsidR="00430FD3" w:rsidRPr="00430FD3" w14:paraId="467101FF" w14:textId="77777777" w:rsidTr="00EB0210">
        <w:tc>
          <w:tcPr>
            <w:tcW w:w="4390" w:type="dxa"/>
          </w:tcPr>
          <w:p w14:paraId="7B78C22D" w14:textId="1403A561" w:rsidR="00430FD3" w:rsidRPr="00430FD3" w:rsidRDefault="00B8440C" w:rsidP="00430FD3">
            <w:pPr>
              <w:rPr>
                <w:rFonts w:eastAsia="Calibri"/>
                <w:b/>
                <w:bCs/>
              </w:rPr>
            </w:pPr>
            <w:r w:rsidRPr="005D50FD">
              <w:rPr>
                <w:rFonts w:eastAsia="Calibri"/>
                <w:b/>
                <w:bCs/>
              </w:rPr>
              <w:lastRenderedPageBreak/>
              <w:t xml:space="preserve">EXAMEN </w:t>
            </w:r>
            <w:r w:rsidR="00430FD3" w:rsidRPr="00430FD3">
              <w:rPr>
                <w:rFonts w:eastAsia="Calibri"/>
                <w:b/>
                <w:bCs/>
              </w:rPr>
              <w:t>DELE</w:t>
            </w:r>
          </w:p>
          <w:p w14:paraId="62BE28AA" w14:textId="77777777" w:rsidR="00430FD3" w:rsidRPr="00430FD3" w:rsidRDefault="00430FD3" w:rsidP="00430FD3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Referente del progetto : </w:t>
            </w:r>
          </w:p>
          <w:p w14:paraId="342AE663" w14:textId="1E18ED7F" w:rsidR="00430FD3" w:rsidRPr="00430FD3" w:rsidRDefault="00430FD3" w:rsidP="00430FD3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Prof.ssa Ciuni D</w:t>
            </w:r>
            <w:r w:rsidR="005D50FD">
              <w:rPr>
                <w:rFonts w:eastAsia="Calibri"/>
              </w:rPr>
              <w:t>.</w:t>
            </w:r>
          </w:p>
          <w:p w14:paraId="6CD53BA1" w14:textId="77777777" w:rsidR="00430FD3" w:rsidRPr="00430FD3" w:rsidRDefault="00430FD3" w:rsidP="00430FD3">
            <w:pPr>
              <w:rPr>
                <w:rFonts w:eastAsia="Calibri"/>
              </w:rPr>
            </w:pPr>
          </w:p>
          <w:p w14:paraId="4B5D7D42" w14:textId="3D5BED57" w:rsidR="00430FD3" w:rsidRPr="00430FD3" w:rsidRDefault="00430FD3" w:rsidP="00430FD3">
            <w:pPr>
              <w:rPr>
                <w:rFonts w:eastAsia="Calibri"/>
              </w:rPr>
            </w:pPr>
          </w:p>
        </w:tc>
        <w:tc>
          <w:tcPr>
            <w:tcW w:w="5238" w:type="dxa"/>
          </w:tcPr>
          <w:p w14:paraId="5C9B2ADC" w14:textId="336A30A2" w:rsidR="00430FD3" w:rsidRPr="00430FD3" w:rsidRDefault="00430FD3" w:rsidP="00430FD3">
            <w:pPr>
              <w:jc w:val="both"/>
              <w:rPr>
                <w:rFonts w:eastAsia="Calibri"/>
                <w:lang w:eastAsia="it-IT"/>
              </w:rPr>
            </w:pPr>
            <w:r w:rsidRPr="00430FD3">
              <w:rPr>
                <w:rFonts w:eastAsia="Calibri"/>
                <w:lang w:eastAsia="it-IT"/>
              </w:rPr>
              <w:t xml:space="preserve">Il progetto mira a comprendere e produrre testi espressi in lingua standard e specialistica relativi al mondo del lavoro, della scuola, del tempo libero e ai mezzi di informazione, a esprimersi in situazioni diverse che possono verificarsi nel paese straniero, </w:t>
            </w:r>
            <w:r w:rsidR="00BC460F" w:rsidRPr="00430FD3">
              <w:rPr>
                <w:rFonts w:eastAsia="Calibri"/>
                <w:lang w:eastAsia="it-IT"/>
              </w:rPr>
              <w:t>a prendere</w:t>
            </w:r>
            <w:r w:rsidRPr="00430FD3">
              <w:rPr>
                <w:rFonts w:eastAsia="Calibri"/>
                <w:lang w:eastAsia="it-IT"/>
              </w:rPr>
              <w:t xml:space="preserve"> parte ad una conversazione su argomenti familiari o di interesse personale, esperienze e progetti, a risolvere problemi relativi al quotidiano.</w:t>
            </w:r>
          </w:p>
          <w:p w14:paraId="6517AA11" w14:textId="513E8ADB" w:rsidR="00430FD3" w:rsidRPr="00430FD3" w:rsidRDefault="00430FD3" w:rsidP="00430FD3">
            <w:pPr>
              <w:jc w:val="both"/>
              <w:rPr>
                <w:rFonts w:eastAsia="Calibri"/>
                <w:lang w:eastAsia="it-IT"/>
              </w:rPr>
            </w:pPr>
            <w:r w:rsidRPr="004A353F">
              <w:rPr>
                <w:rFonts w:eastAsia="Calibri"/>
                <w:b/>
                <w:bCs/>
                <w:lang w:eastAsia="it-IT"/>
              </w:rPr>
              <w:t>Modulo 1 – A</w:t>
            </w:r>
            <w:r w:rsidR="00BC460F" w:rsidRPr="004A353F">
              <w:rPr>
                <w:rFonts w:eastAsia="Calibri"/>
                <w:b/>
                <w:bCs/>
                <w:lang w:eastAsia="it-IT"/>
              </w:rPr>
              <w:t>2</w:t>
            </w:r>
            <w:r w:rsidR="00BC460F" w:rsidRPr="00430FD3">
              <w:rPr>
                <w:rFonts w:eastAsia="Calibri"/>
                <w:lang w:eastAsia="it-IT"/>
              </w:rPr>
              <w:t xml:space="preserve"> Livello</w:t>
            </w:r>
            <w:r w:rsidRPr="00430FD3">
              <w:rPr>
                <w:rFonts w:eastAsia="Calibri"/>
                <w:lang w:eastAsia="it-IT"/>
              </w:rPr>
              <w:t xml:space="preserve"> Elementare 30 </w:t>
            </w:r>
            <w:r w:rsidR="004A353F">
              <w:rPr>
                <w:rFonts w:eastAsia="Calibri"/>
                <w:lang w:eastAsia="it-IT"/>
              </w:rPr>
              <w:t>h</w:t>
            </w:r>
            <w:r w:rsidRPr="00430FD3">
              <w:rPr>
                <w:rFonts w:eastAsia="Calibri"/>
                <w:lang w:eastAsia="it-IT"/>
              </w:rPr>
              <w:t xml:space="preserve"> </w:t>
            </w:r>
          </w:p>
          <w:p w14:paraId="682A8440" w14:textId="12A52CBC" w:rsidR="00430FD3" w:rsidRPr="00430FD3" w:rsidRDefault="00430FD3" w:rsidP="00430FD3">
            <w:pPr>
              <w:jc w:val="both"/>
              <w:rPr>
                <w:rFonts w:eastAsia="Calibri"/>
                <w:lang w:eastAsia="it-IT"/>
              </w:rPr>
            </w:pPr>
            <w:r w:rsidRPr="004A353F">
              <w:rPr>
                <w:rFonts w:eastAsia="Calibri"/>
                <w:b/>
                <w:bCs/>
                <w:lang w:eastAsia="it-IT"/>
              </w:rPr>
              <w:t>Modulo 2 – B1</w:t>
            </w:r>
            <w:r w:rsidRPr="00430FD3">
              <w:rPr>
                <w:rFonts w:eastAsia="Calibri"/>
                <w:lang w:eastAsia="it-IT"/>
              </w:rPr>
              <w:t xml:space="preserve"> Livello Intermedio 30 </w:t>
            </w:r>
            <w:r w:rsidR="004A353F">
              <w:rPr>
                <w:rFonts w:eastAsia="Calibri"/>
                <w:lang w:eastAsia="it-IT"/>
              </w:rPr>
              <w:t>h</w:t>
            </w:r>
          </w:p>
          <w:p w14:paraId="0A735567" w14:textId="77777777" w:rsidR="00430FD3" w:rsidRPr="00430FD3" w:rsidRDefault="00430FD3" w:rsidP="00430FD3">
            <w:pPr>
              <w:jc w:val="both"/>
              <w:rPr>
                <w:rFonts w:eastAsia="Calibri"/>
                <w:lang w:eastAsia="it-IT"/>
              </w:rPr>
            </w:pPr>
            <w:r w:rsidRPr="00430FD3">
              <w:rPr>
                <w:rFonts w:eastAsia="Calibri"/>
                <w:lang w:eastAsia="it-IT"/>
              </w:rPr>
              <w:t xml:space="preserve">Destinatari 25 allievi per corso. </w:t>
            </w:r>
          </w:p>
          <w:p w14:paraId="059FFF1A" w14:textId="77777777" w:rsidR="00430FD3" w:rsidRPr="00430FD3" w:rsidRDefault="00430FD3" w:rsidP="00430FD3">
            <w:pPr>
              <w:jc w:val="both"/>
              <w:rPr>
                <w:rFonts w:eastAsia="Calibri"/>
                <w:lang w:eastAsia="it-IT"/>
              </w:rPr>
            </w:pPr>
            <w:r w:rsidRPr="00430FD3">
              <w:rPr>
                <w:rFonts w:eastAsia="Calibri"/>
                <w:lang w:eastAsia="it-IT"/>
              </w:rPr>
              <w:t>Modalità di selezione (se le domande sono in esubero):</w:t>
            </w:r>
          </w:p>
          <w:p w14:paraId="660A4223" w14:textId="77777777" w:rsidR="00430FD3" w:rsidRPr="00430FD3" w:rsidRDefault="00430FD3" w:rsidP="00430FD3">
            <w:pPr>
              <w:jc w:val="both"/>
              <w:rPr>
                <w:rFonts w:eastAsia="Calibri"/>
                <w:lang w:eastAsia="it-IT"/>
              </w:rPr>
            </w:pPr>
            <w:r w:rsidRPr="00430FD3">
              <w:rPr>
                <w:rFonts w:eastAsia="Calibri"/>
                <w:lang w:eastAsia="it-IT"/>
              </w:rPr>
              <w:t>Colloqui di orientamento.</w:t>
            </w:r>
          </w:p>
          <w:p w14:paraId="23520AE0" w14:textId="77777777" w:rsidR="00B8440C" w:rsidRDefault="00430FD3" w:rsidP="00B8440C">
            <w:pPr>
              <w:rPr>
                <w:rFonts w:eastAsia="Times New Roman"/>
                <w:lang w:eastAsia="it-IT"/>
              </w:rPr>
            </w:pPr>
            <w:r w:rsidRPr="00430FD3">
              <w:rPr>
                <w:rFonts w:eastAsia="Calibri"/>
                <w:lang w:eastAsia="it-IT"/>
              </w:rPr>
              <w:t xml:space="preserve">Le lezioni verranno svolte da docenti </w:t>
            </w:r>
            <w:r w:rsidR="00B8440C" w:rsidRPr="00430FD3">
              <w:rPr>
                <w:rFonts w:eastAsia="Calibri"/>
                <w:lang w:eastAsia="it-IT"/>
              </w:rPr>
              <w:t>madrelingua</w:t>
            </w:r>
            <w:r w:rsidR="00B8440C">
              <w:rPr>
                <w:rFonts w:eastAsia="Calibri"/>
                <w:lang w:eastAsia="it-IT"/>
              </w:rPr>
              <w:t xml:space="preserve"> </w:t>
            </w:r>
            <w:r w:rsidR="00B8440C" w:rsidRPr="00B8440C">
              <w:rPr>
                <w:rFonts w:eastAsia="Times New Roman"/>
                <w:color w:val="auto"/>
                <w:lang w:eastAsia="it-IT"/>
              </w:rPr>
              <w:t>specializzati nell’insegnamento della lingua spagnola come lingua straniera (ELE)</w:t>
            </w:r>
            <w:r w:rsidR="00B8440C" w:rsidRPr="00430FD3">
              <w:rPr>
                <w:rFonts w:eastAsia="Calibri"/>
                <w:lang w:eastAsia="it-IT"/>
              </w:rPr>
              <w:t>.</w:t>
            </w:r>
            <w:r w:rsidR="00B8440C" w:rsidRPr="00B8440C">
              <w:rPr>
                <w:rFonts w:eastAsia="Times New Roman"/>
                <w:lang w:eastAsia="it-IT"/>
              </w:rPr>
              <w:t xml:space="preserve"> </w:t>
            </w:r>
          </w:p>
          <w:p w14:paraId="329833AC" w14:textId="7E1268F9" w:rsidR="00430FD3" w:rsidRPr="00430FD3" w:rsidRDefault="00B8440C" w:rsidP="00B8440C">
            <w:pPr>
              <w:rPr>
                <w:rFonts w:eastAsia="Times New Roman"/>
                <w:lang w:eastAsia="it-IT"/>
              </w:rPr>
            </w:pPr>
            <w:r w:rsidRPr="00B8440C">
              <w:rPr>
                <w:rFonts w:eastAsia="Times New Roman"/>
                <w:lang w:eastAsia="it-IT"/>
              </w:rPr>
              <w:t>Là dove si è impossibilitati a seguire in presenza i corsi ci si avvarrà delle piattaforme didattiche quali ad esempio Classroom, Google Meet.</w:t>
            </w:r>
          </w:p>
          <w:p w14:paraId="14032A19" w14:textId="1D77F4F1" w:rsidR="00430FD3" w:rsidRPr="00430FD3" w:rsidRDefault="00430FD3" w:rsidP="00430FD3">
            <w:pPr>
              <w:jc w:val="both"/>
              <w:rPr>
                <w:rFonts w:eastAsia="Calibri"/>
                <w:lang w:eastAsia="it-IT"/>
              </w:rPr>
            </w:pPr>
            <w:r w:rsidRPr="00430FD3">
              <w:rPr>
                <w:rFonts w:eastAsia="Calibri"/>
                <w:lang w:eastAsia="it-IT"/>
              </w:rPr>
              <w:t>Durata: dal mese di</w:t>
            </w:r>
            <w:r w:rsidR="00B8440C">
              <w:rPr>
                <w:rFonts w:eastAsia="Calibri"/>
                <w:lang w:eastAsia="it-IT"/>
              </w:rPr>
              <w:t xml:space="preserve"> gennaio</w:t>
            </w:r>
            <w:r w:rsidRPr="00430FD3">
              <w:rPr>
                <w:rFonts w:eastAsia="Calibri"/>
                <w:lang w:eastAsia="it-IT"/>
              </w:rPr>
              <w:t xml:space="preserve"> </w:t>
            </w:r>
            <w:r w:rsidR="00B8440C">
              <w:rPr>
                <w:rFonts w:eastAsia="Calibri"/>
                <w:lang w:eastAsia="it-IT"/>
              </w:rPr>
              <w:t>2022</w:t>
            </w:r>
            <w:r w:rsidRPr="00430FD3">
              <w:rPr>
                <w:rFonts w:eastAsia="Calibri"/>
                <w:lang w:eastAsia="it-IT"/>
              </w:rPr>
              <w:t xml:space="preserve"> al mese di </w:t>
            </w:r>
            <w:r w:rsidR="00B8440C">
              <w:rPr>
                <w:rFonts w:eastAsia="Calibri"/>
                <w:lang w:eastAsia="it-IT"/>
              </w:rPr>
              <w:t>aprile</w:t>
            </w:r>
            <w:r w:rsidRPr="00430FD3">
              <w:rPr>
                <w:rFonts w:eastAsia="Calibri"/>
                <w:lang w:eastAsia="it-IT"/>
              </w:rPr>
              <w:t xml:space="preserve"> 202</w:t>
            </w:r>
            <w:r w:rsidR="00B8440C">
              <w:rPr>
                <w:rFonts w:eastAsia="Calibri"/>
                <w:lang w:eastAsia="it-IT"/>
              </w:rPr>
              <w:t>2</w:t>
            </w:r>
            <w:r w:rsidRPr="00430FD3">
              <w:rPr>
                <w:rFonts w:eastAsia="Calibri"/>
                <w:lang w:eastAsia="it-IT"/>
              </w:rPr>
              <w:t>. Incontri di 1h 30 o 2 ore.</w:t>
            </w:r>
          </w:p>
          <w:p w14:paraId="5872C80A" w14:textId="77777777" w:rsidR="00430FD3" w:rsidRPr="00430FD3" w:rsidRDefault="00430FD3" w:rsidP="00430FD3">
            <w:pPr>
              <w:rPr>
                <w:rFonts w:eastAsia="Calibri"/>
              </w:rPr>
            </w:pPr>
            <w:r w:rsidRPr="00430FD3">
              <w:rPr>
                <w:rFonts w:eastAsia="Calibri"/>
                <w:lang w:eastAsia="it-IT"/>
              </w:rPr>
              <w:t>Il corso è a carico delle famiglie dei nostri allievi e/o di chi desidera parteciparvi.</w:t>
            </w:r>
          </w:p>
        </w:tc>
      </w:tr>
      <w:tr w:rsidR="00430FD3" w:rsidRPr="00430FD3" w14:paraId="21A9484D" w14:textId="77777777" w:rsidTr="00EB0210">
        <w:tc>
          <w:tcPr>
            <w:tcW w:w="4390" w:type="dxa"/>
          </w:tcPr>
          <w:p w14:paraId="07D85FBD" w14:textId="77777777" w:rsidR="00430FD3" w:rsidRPr="005D50FD" w:rsidRDefault="00772029" w:rsidP="00430FD3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5D50FD">
              <w:rPr>
                <w:rFonts w:eastAsia="Calibri"/>
                <w:b/>
                <w:bCs/>
                <w:sz w:val="32"/>
                <w:szCs w:val="32"/>
              </w:rPr>
              <w:t>Giornata delle Lingue Europee</w:t>
            </w:r>
          </w:p>
          <w:p w14:paraId="7D64CC5B" w14:textId="5EF28485" w:rsidR="00772029" w:rsidRDefault="00772029" w:rsidP="00430FD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Referent</w:t>
            </w:r>
            <w:r w:rsidR="005D50FD">
              <w:rPr>
                <w:rFonts w:eastAsia="Calibri"/>
                <w:sz w:val="28"/>
                <w:szCs w:val="28"/>
              </w:rPr>
              <w:t>i</w:t>
            </w:r>
            <w:r>
              <w:rPr>
                <w:rFonts w:eastAsia="Calibri"/>
                <w:sz w:val="28"/>
                <w:szCs w:val="28"/>
              </w:rPr>
              <w:t xml:space="preserve"> del progetto:</w:t>
            </w:r>
          </w:p>
          <w:p w14:paraId="7858A8A8" w14:textId="77777777" w:rsidR="00C55321" w:rsidRDefault="00772029" w:rsidP="00430FD3">
            <w:pPr>
              <w:rPr>
                <w:rFonts w:eastAsia="Calibri"/>
              </w:rPr>
            </w:pPr>
            <w:r w:rsidRPr="00772029">
              <w:rPr>
                <w:rFonts w:eastAsia="Calibri"/>
              </w:rPr>
              <w:t>Prof.</w:t>
            </w:r>
            <w:r w:rsidR="00C55321">
              <w:rPr>
                <w:rFonts w:eastAsia="Calibri"/>
              </w:rPr>
              <w:t>ssa</w:t>
            </w:r>
            <w:r w:rsidRPr="00772029">
              <w:rPr>
                <w:rFonts w:eastAsia="Calibri"/>
              </w:rPr>
              <w:t xml:space="preserve"> Giacalone</w:t>
            </w:r>
            <w:r w:rsidR="005D50FD">
              <w:rPr>
                <w:rFonts w:eastAsia="Calibri"/>
              </w:rPr>
              <w:t xml:space="preserve"> </w:t>
            </w:r>
            <w:r w:rsidR="005D50FD" w:rsidRPr="00772029">
              <w:rPr>
                <w:rFonts w:eastAsia="Calibri"/>
              </w:rPr>
              <w:t>G</w:t>
            </w:r>
            <w:r w:rsidR="005D50FD">
              <w:rPr>
                <w:rFonts w:eastAsia="Calibri"/>
              </w:rPr>
              <w:t>.</w:t>
            </w:r>
          </w:p>
          <w:p w14:paraId="0323D7E0" w14:textId="6A12A9E4" w:rsidR="00C55321" w:rsidRDefault="00C55321" w:rsidP="00430F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Prof.ssa </w:t>
            </w:r>
            <w:r w:rsidR="00772029" w:rsidRPr="00772029">
              <w:rPr>
                <w:rFonts w:eastAsia="Calibri"/>
              </w:rPr>
              <w:t>Isaia</w:t>
            </w:r>
            <w:r w:rsidR="005D50FD" w:rsidRPr="00772029">
              <w:rPr>
                <w:rFonts w:eastAsia="Calibri"/>
              </w:rPr>
              <w:t xml:space="preserve"> M</w:t>
            </w:r>
            <w:r w:rsidR="005D50FD">
              <w:rPr>
                <w:rFonts w:eastAsia="Calibri"/>
              </w:rPr>
              <w:t>.</w:t>
            </w:r>
          </w:p>
          <w:p w14:paraId="0C341512" w14:textId="7C4B268B" w:rsidR="00772029" w:rsidRPr="00430FD3" w:rsidRDefault="00C55321" w:rsidP="00430F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Prof.ssa </w:t>
            </w:r>
            <w:r w:rsidR="00772029" w:rsidRPr="00772029">
              <w:rPr>
                <w:rFonts w:eastAsia="Calibri"/>
              </w:rPr>
              <w:t>Ciuni</w:t>
            </w:r>
            <w:r w:rsidR="005D50FD">
              <w:rPr>
                <w:rFonts w:eastAsia="Calibri"/>
              </w:rPr>
              <w:t xml:space="preserve"> </w:t>
            </w:r>
            <w:r w:rsidR="005D50FD" w:rsidRPr="00772029">
              <w:rPr>
                <w:rFonts w:eastAsia="Calibri"/>
              </w:rPr>
              <w:t>D</w:t>
            </w:r>
            <w:r w:rsidR="005D50FD">
              <w:rPr>
                <w:rFonts w:eastAsia="Calibri"/>
              </w:rPr>
              <w:t>.</w:t>
            </w:r>
          </w:p>
        </w:tc>
        <w:tc>
          <w:tcPr>
            <w:tcW w:w="5238" w:type="dxa"/>
          </w:tcPr>
          <w:p w14:paraId="5499BBF4" w14:textId="062E44CA" w:rsidR="00430FD3" w:rsidRPr="006D2154" w:rsidRDefault="00772029" w:rsidP="00F1066F">
            <w:pPr>
              <w:jc w:val="both"/>
              <w:rPr>
                <w:rFonts w:eastAsia="Calibri"/>
              </w:rPr>
            </w:pPr>
            <w:r w:rsidRPr="006D2154">
              <w:rPr>
                <w:rFonts w:eastAsia="Calibri"/>
              </w:rPr>
              <w:t xml:space="preserve">Il progetto intende coinvolgere gli studenti delle scuole secondarie di primo grado del territorio in attività ludico-didattiche in modalità a distanza che si svolgeranno nella seconda settimana </w:t>
            </w:r>
            <w:r w:rsidR="0067660E" w:rsidRPr="006D2154">
              <w:rPr>
                <w:rFonts w:eastAsia="Calibri"/>
              </w:rPr>
              <w:t>di novembre</w:t>
            </w:r>
            <w:r w:rsidRPr="006D2154">
              <w:rPr>
                <w:rFonts w:eastAsia="Calibri"/>
              </w:rPr>
              <w:t xml:space="preserve"> (dal 9 al 13) per celebrare le lingue europee.</w:t>
            </w:r>
          </w:p>
          <w:p w14:paraId="53E18044" w14:textId="740C7B54" w:rsidR="00F1066F" w:rsidRPr="006D2154" w:rsidRDefault="00F1066F" w:rsidP="00F1066F">
            <w:pPr>
              <w:jc w:val="both"/>
              <w:rPr>
                <w:rFonts w:eastAsia="Calibri"/>
              </w:rPr>
            </w:pPr>
            <w:r w:rsidRPr="006D2154">
              <w:rPr>
                <w:rFonts w:eastAsia="Calibri"/>
              </w:rPr>
              <w:t>Destinatari:</w:t>
            </w:r>
            <w:r w:rsidRPr="006D2154">
              <w:rPr>
                <w:rFonts w:eastAsia="Times New Roman"/>
                <w:color w:val="auto"/>
                <w:lang w:eastAsia="it-IT"/>
              </w:rPr>
              <w:t xml:space="preserve"> studenti frequentanti il terzo anno degli istituti di istruzione secondaria di primo grado della città.</w:t>
            </w:r>
          </w:p>
          <w:p w14:paraId="1D8F6884" w14:textId="323BDD8B" w:rsidR="00772029" w:rsidRPr="00430FD3" w:rsidRDefault="00772029" w:rsidP="00F1066F">
            <w:pPr>
              <w:jc w:val="both"/>
              <w:rPr>
                <w:rFonts w:eastAsia="Calibri"/>
              </w:rPr>
            </w:pPr>
            <w:r w:rsidRPr="006D2154">
              <w:rPr>
                <w:rFonts w:eastAsia="Calibri"/>
              </w:rPr>
              <w:t>Modalità di selezione (se le domande sono in esubero</w:t>
            </w:r>
            <w:r w:rsidR="00F1066F" w:rsidRPr="006D2154">
              <w:rPr>
                <w:rFonts w:eastAsia="Calibri"/>
              </w:rPr>
              <w:t>): studenti</w:t>
            </w:r>
            <w:r w:rsidRPr="006D2154">
              <w:rPr>
                <w:rFonts w:eastAsia="Calibri"/>
              </w:rPr>
              <w:t xml:space="preserve"> con spiccato interesse </w:t>
            </w:r>
            <w:r w:rsidR="00F1066F" w:rsidRPr="006D2154">
              <w:rPr>
                <w:rFonts w:eastAsia="Calibri"/>
              </w:rPr>
              <w:t>verso</w:t>
            </w:r>
            <w:r w:rsidRPr="006D2154">
              <w:rPr>
                <w:rFonts w:eastAsia="Calibri"/>
              </w:rPr>
              <w:t xml:space="preserve"> la lingua inglese, </w:t>
            </w:r>
            <w:r w:rsidR="00F1066F" w:rsidRPr="006D2154">
              <w:rPr>
                <w:rFonts w:eastAsia="Calibri"/>
              </w:rPr>
              <w:t>francese, spagnola</w:t>
            </w:r>
          </w:p>
        </w:tc>
      </w:tr>
      <w:tr w:rsidR="005D50FD" w:rsidRPr="00430FD3" w14:paraId="47E4C5F9" w14:textId="77777777" w:rsidTr="00EB0210">
        <w:tc>
          <w:tcPr>
            <w:tcW w:w="4390" w:type="dxa"/>
          </w:tcPr>
          <w:p w14:paraId="67583E66" w14:textId="77777777" w:rsidR="005D50FD" w:rsidRDefault="005D50FD" w:rsidP="005D50FD">
            <w:pPr>
              <w:rPr>
                <w:rFonts w:eastAsia="Times New Roman"/>
                <w:b/>
                <w:bCs/>
                <w:color w:val="auto"/>
                <w:sz w:val="32"/>
                <w:szCs w:val="32"/>
                <w:lang w:eastAsia="it-IT"/>
              </w:rPr>
            </w:pPr>
            <w:r w:rsidRPr="005D50FD">
              <w:rPr>
                <w:rFonts w:eastAsia="Times New Roman"/>
                <w:b/>
                <w:bCs/>
                <w:color w:val="auto"/>
                <w:sz w:val="32"/>
                <w:szCs w:val="32"/>
                <w:lang w:eastAsia="it-IT"/>
              </w:rPr>
              <w:t>Video maker free lance</w:t>
            </w:r>
          </w:p>
          <w:p w14:paraId="2032F68F" w14:textId="77777777" w:rsidR="005D50FD" w:rsidRPr="00BC460F" w:rsidRDefault="005D50FD" w:rsidP="005D50FD">
            <w:pPr>
              <w:rPr>
                <w:rFonts w:eastAsia="Times New Roman"/>
                <w:lang w:eastAsia="it-IT"/>
              </w:rPr>
            </w:pPr>
            <w:r w:rsidRPr="00BC460F">
              <w:rPr>
                <w:rFonts w:eastAsia="Times New Roman"/>
                <w:lang w:eastAsia="it-IT"/>
              </w:rPr>
              <w:t>Referente del progetto:</w:t>
            </w:r>
          </w:p>
          <w:p w14:paraId="6E03DB59" w14:textId="5B7633F0" w:rsidR="005D50FD" w:rsidRPr="00430FD3" w:rsidRDefault="005D50FD" w:rsidP="005D50FD">
            <w:pPr>
              <w:rPr>
                <w:rFonts w:eastAsia="Calibri"/>
                <w:sz w:val="32"/>
                <w:szCs w:val="32"/>
              </w:rPr>
            </w:pPr>
            <w:r w:rsidRPr="00BC460F">
              <w:rPr>
                <w:rFonts w:eastAsia="Calibri"/>
              </w:rPr>
              <w:t>Prof.ssa Gianformaggio G.</w:t>
            </w:r>
          </w:p>
        </w:tc>
        <w:tc>
          <w:tcPr>
            <w:tcW w:w="5238" w:type="dxa"/>
          </w:tcPr>
          <w:p w14:paraId="5312F781" w14:textId="77777777" w:rsidR="005D50FD" w:rsidRDefault="005D50FD" w:rsidP="0067660E">
            <w:pPr>
              <w:jc w:val="both"/>
            </w:pPr>
            <w:r w:rsidRPr="00930696">
              <w:t>Gli studenti coinvolti potranno partecipare da sp</w:t>
            </w:r>
            <w:r>
              <w:t>ettatori e video maker, nei</w:t>
            </w:r>
            <w:r w:rsidRPr="00930696">
              <w:t xml:space="preserve"> progetti PCTO e PTOF dell’istituto, </w:t>
            </w:r>
            <w:r>
              <w:t>sperimentando la</w:t>
            </w:r>
            <w:r w:rsidRPr="00930696">
              <w:t xml:space="preserve"> </w:t>
            </w:r>
            <w:r>
              <w:t xml:space="preserve">modalità </w:t>
            </w:r>
            <w:r w:rsidRPr="00930696">
              <w:t>didattica di apprendimento</w:t>
            </w:r>
            <w:r>
              <w:t>-</w:t>
            </w:r>
            <w:r w:rsidRPr="00930696">
              <w:t xml:space="preserve"> scoperta</w:t>
            </w:r>
            <w:r>
              <w:t xml:space="preserve"> in una situazione reale</w:t>
            </w:r>
            <w:r w:rsidRPr="00930696">
              <w:t xml:space="preserve">. </w:t>
            </w:r>
          </w:p>
          <w:p w14:paraId="19ADFB77" w14:textId="3A637F97" w:rsidR="005D50FD" w:rsidRPr="00930696" w:rsidRDefault="0067660E" w:rsidP="0067660E">
            <w:pPr>
              <w:jc w:val="both"/>
            </w:pPr>
            <w:r>
              <w:t>La raccolta delle</w:t>
            </w:r>
            <w:r w:rsidRPr="00930696">
              <w:t xml:space="preserve"> immagini</w:t>
            </w:r>
            <w:r w:rsidR="005D50FD" w:rsidRPr="00930696">
              <w:t xml:space="preserve"> </w:t>
            </w:r>
            <w:r w:rsidR="005D50FD">
              <w:t>sarà effettuata da</w:t>
            </w:r>
            <w:r w:rsidR="005D50FD" w:rsidRPr="00930696">
              <w:t xml:space="preserve">gli </w:t>
            </w:r>
            <w:r w:rsidR="005D50FD">
              <w:t xml:space="preserve">stessi </w:t>
            </w:r>
            <w:r w:rsidR="005D50FD" w:rsidRPr="00930696">
              <w:t>studenti</w:t>
            </w:r>
            <w:r w:rsidR="005D50FD">
              <w:t>, durante le attività progettuali d’Istituto, frequentando una sorta di laboratorio nel laboratorio.</w:t>
            </w:r>
            <w:r w:rsidR="005D50FD" w:rsidRPr="00930696">
              <w:t xml:space="preserve"> </w:t>
            </w:r>
            <w:r w:rsidR="005D50FD">
              <w:t>Le immagini saranno poi selezionate, tagliate e montate secondo una sceneggiatura ben precisa e puntualmente progettata.</w:t>
            </w:r>
          </w:p>
          <w:p w14:paraId="5D66F74A" w14:textId="6500938A" w:rsidR="005D50FD" w:rsidRPr="0067660E" w:rsidRDefault="005D50FD" w:rsidP="0067660E">
            <w:r w:rsidRPr="00303C2C">
              <w:t>I video/spot/cortometraggi prodotti serviranno a promuovere la progettualità del Liceo nel territorio</w:t>
            </w:r>
            <w:r w:rsidR="00A53AAC">
              <w:t>.</w:t>
            </w:r>
          </w:p>
          <w:p w14:paraId="5229AC2C" w14:textId="77777777" w:rsidR="005D50FD" w:rsidRPr="00A53AAC" w:rsidRDefault="005D50FD" w:rsidP="00A53AAC">
            <w:r w:rsidRPr="00A53AAC">
              <w:lastRenderedPageBreak/>
              <w:t>Modalità di realizzazione:</w:t>
            </w:r>
          </w:p>
          <w:p w14:paraId="23BEE91B" w14:textId="2D4483E4" w:rsidR="005D50FD" w:rsidRDefault="005D50FD" w:rsidP="00A53AAC">
            <w:r w:rsidRPr="00A53AAC">
              <w:t>Sono previsti circa 15 incontri pomeridiani (o di sabato mattina) di due ore ciascuno</w:t>
            </w:r>
            <w:r w:rsidR="00A53AAC">
              <w:t xml:space="preserve">. </w:t>
            </w:r>
          </w:p>
          <w:p w14:paraId="55F137E7" w14:textId="77777777" w:rsidR="005D50FD" w:rsidRDefault="00A53AAC" w:rsidP="00A53AAC">
            <w:pPr>
              <w:rPr>
                <w:rFonts w:eastAsia="Times New Roman"/>
                <w:color w:val="auto"/>
                <w:lang w:eastAsia="it-IT"/>
              </w:rPr>
            </w:pPr>
            <w:r>
              <w:t>Destinatari</w:t>
            </w:r>
            <w:r w:rsidRPr="00A53AAC">
              <w:rPr>
                <w:rFonts w:eastAsia="Times New Roman"/>
                <w:color w:val="auto"/>
                <w:lang w:eastAsia="it-IT"/>
              </w:rPr>
              <w:t>: n. 10 studenti con competenze specifiche sulle riprese e montaggio di video e n.5 con competenze musicali e tecnologiche</w:t>
            </w:r>
            <w:r w:rsidRPr="00A53AAC">
              <w:rPr>
                <w:rFonts w:eastAsia="Times New Roman"/>
                <w:color w:val="auto"/>
                <w:lang w:eastAsia="it-IT"/>
              </w:rPr>
              <w:tab/>
            </w:r>
          </w:p>
          <w:p w14:paraId="317746D2" w14:textId="59767E33" w:rsidR="00A53AAC" w:rsidRPr="00430FD3" w:rsidRDefault="006D2154" w:rsidP="0067660E">
            <w:pPr>
              <w:rPr>
                <w:rFonts w:eastAsia="Calibri"/>
              </w:rPr>
            </w:pPr>
            <w:r w:rsidRPr="006D2154">
              <w:rPr>
                <w:rFonts w:eastAsia="Times New Roman"/>
                <w:bCs/>
                <w:smallCaps/>
                <w:lang w:eastAsia="it-IT"/>
              </w:rPr>
              <w:t xml:space="preserve">Modalità </w:t>
            </w:r>
            <w:r w:rsidR="00A53AAC" w:rsidRPr="006D2154">
              <w:rPr>
                <w:rFonts w:eastAsia="Times New Roman"/>
                <w:bCs/>
                <w:smallCaps/>
                <w:lang w:eastAsia="it-IT"/>
              </w:rPr>
              <w:t xml:space="preserve">di </w:t>
            </w:r>
            <w:r w:rsidRPr="006D2154">
              <w:rPr>
                <w:rFonts w:eastAsia="Times New Roman"/>
                <w:bCs/>
                <w:smallCaps/>
                <w:lang w:eastAsia="it-IT"/>
              </w:rPr>
              <w:t>SELEZIONE</w:t>
            </w:r>
            <w:r w:rsidRPr="0067660E">
              <w:rPr>
                <w:rFonts w:eastAsia="Times New Roman"/>
                <w:bCs/>
                <w:smallCaps/>
                <w:lang w:eastAsia="it-IT"/>
              </w:rPr>
              <w:t>:</w:t>
            </w:r>
            <w:r w:rsidR="00A53AAC" w:rsidRPr="0067660E">
              <w:rPr>
                <w:rFonts w:eastAsia="Times New Roman"/>
                <w:color w:val="auto"/>
                <w:lang w:eastAsia="it-IT"/>
              </w:rPr>
              <w:t xml:space="preserve"> </w:t>
            </w:r>
            <w:r w:rsidR="00A53AAC" w:rsidRPr="00A53AAC">
              <w:rPr>
                <w:rFonts w:eastAsia="Times New Roman"/>
                <w:color w:val="auto"/>
                <w:lang w:eastAsia="it-IT"/>
              </w:rPr>
              <w:t>Le domande, se in esubero, saranno accettate per ordine di presentazione e secondo un’equa distribuzione per indirizzo.</w:t>
            </w:r>
          </w:p>
        </w:tc>
      </w:tr>
      <w:tr w:rsidR="005D50FD" w:rsidRPr="00430FD3" w14:paraId="65AAF7D7" w14:textId="77777777" w:rsidTr="00EB0210">
        <w:tc>
          <w:tcPr>
            <w:tcW w:w="4390" w:type="dxa"/>
          </w:tcPr>
          <w:p w14:paraId="0572D30D" w14:textId="535BEFE5" w:rsidR="005D50FD" w:rsidRPr="00BC460F" w:rsidRDefault="00BC460F" w:rsidP="005D50FD">
            <w:pPr>
              <w:rPr>
                <w:rFonts w:eastAsia="Calibri"/>
                <w:b/>
                <w:bCs/>
              </w:rPr>
            </w:pPr>
            <w:r w:rsidRPr="00BC460F">
              <w:rPr>
                <w:rFonts w:eastAsia="Calibri"/>
                <w:b/>
                <w:bCs/>
              </w:rPr>
              <w:lastRenderedPageBreak/>
              <w:t>OLIMPIADI DELLA FISICA</w:t>
            </w:r>
          </w:p>
          <w:p w14:paraId="7A9EF7D9" w14:textId="77777777" w:rsidR="00C55321" w:rsidRPr="00EF34BB" w:rsidRDefault="00C55321" w:rsidP="005D50FD">
            <w:pPr>
              <w:rPr>
                <w:rFonts w:eastAsia="Calibri"/>
              </w:rPr>
            </w:pPr>
            <w:r w:rsidRPr="00EF34BB">
              <w:rPr>
                <w:rFonts w:eastAsia="Calibri"/>
              </w:rPr>
              <w:t>Referenti del progetto:</w:t>
            </w:r>
          </w:p>
          <w:p w14:paraId="7236009C" w14:textId="77777777" w:rsidR="00C55321" w:rsidRPr="00EF34BB" w:rsidRDefault="00C55321" w:rsidP="005D50FD">
            <w:pPr>
              <w:rPr>
                <w:rFonts w:eastAsia="Calibri"/>
              </w:rPr>
            </w:pPr>
            <w:r w:rsidRPr="00EF34BB">
              <w:rPr>
                <w:rFonts w:eastAsia="Calibri"/>
              </w:rPr>
              <w:t>Prof. Dattolo G.</w:t>
            </w:r>
          </w:p>
          <w:p w14:paraId="0F44CF31" w14:textId="0DE8DE4C" w:rsidR="00C55321" w:rsidRPr="00430FD3" w:rsidRDefault="00C55321" w:rsidP="005D50FD">
            <w:pPr>
              <w:rPr>
                <w:rFonts w:eastAsia="Calibri"/>
                <w:sz w:val="36"/>
                <w:szCs w:val="36"/>
              </w:rPr>
            </w:pPr>
            <w:r w:rsidRPr="00EF34BB">
              <w:rPr>
                <w:rFonts w:eastAsia="Calibri"/>
              </w:rPr>
              <w:t>Prof.ssa Liotta R.</w:t>
            </w:r>
          </w:p>
        </w:tc>
        <w:tc>
          <w:tcPr>
            <w:tcW w:w="5238" w:type="dxa"/>
          </w:tcPr>
          <w:p w14:paraId="5EE51289" w14:textId="581D23BC" w:rsidR="005D50FD" w:rsidRDefault="00D77050" w:rsidP="006766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Le </w:t>
            </w:r>
            <w:r w:rsidR="00BC460F">
              <w:rPr>
                <w:rFonts w:eastAsia="Calibri"/>
              </w:rPr>
              <w:t>Olimpiadi sono</w:t>
            </w:r>
            <w:r>
              <w:rPr>
                <w:rFonts w:eastAsia="Calibri"/>
              </w:rPr>
              <w:t xml:space="preserve"> organizzate dall’associazione per l’insegnamento della fisica.</w:t>
            </w:r>
          </w:p>
          <w:p w14:paraId="415C165E" w14:textId="15F253E6" w:rsidR="00D77050" w:rsidRDefault="00D77050" w:rsidP="006766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Gli studenti selezionati partecipano alla gara</w:t>
            </w:r>
            <w:r w:rsidR="00A34825">
              <w:rPr>
                <w:rFonts w:eastAsia="Calibri"/>
              </w:rPr>
              <w:t xml:space="preserve"> di primo livello nel nostro istituto. I primi </w:t>
            </w:r>
            <w:r w:rsidR="00BC460F">
              <w:rPr>
                <w:rFonts w:eastAsia="Calibri"/>
              </w:rPr>
              <w:t>6(5</w:t>
            </w:r>
            <w:r w:rsidR="00A34825">
              <w:rPr>
                <w:rFonts w:eastAsia="Calibri"/>
              </w:rPr>
              <w:t>+1 riserva</w:t>
            </w:r>
            <w:r w:rsidR="006D2154">
              <w:rPr>
                <w:rFonts w:eastAsia="Calibri"/>
              </w:rPr>
              <w:t>), se</w:t>
            </w:r>
            <w:r w:rsidR="00A34825">
              <w:rPr>
                <w:rFonts w:eastAsia="Calibri"/>
              </w:rPr>
              <w:t xml:space="preserve"> superano il punteggio minimo richiesto, parteciperanno alla gara di secondo livello. Potrà partecipare alla gara nazionale chi si qualificherà tra i primi.</w:t>
            </w:r>
          </w:p>
          <w:p w14:paraId="6AA36177" w14:textId="27C664D1" w:rsidR="00A34825" w:rsidRDefault="00A34825" w:rsidP="006766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Destinatari: gli studenti del triennio del liceo scientifico con spiccate capacità in fisica e matematica. Massimo 5 studenti per classe.</w:t>
            </w:r>
          </w:p>
          <w:p w14:paraId="01165FED" w14:textId="7269935C" w:rsidR="00A34825" w:rsidRDefault="00A34825" w:rsidP="006766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Periodo di svolgimento da novembre</w:t>
            </w:r>
            <w:r w:rsidR="006D2154">
              <w:rPr>
                <w:rFonts w:eastAsia="Calibri"/>
              </w:rPr>
              <w:t xml:space="preserve"> 2021</w:t>
            </w:r>
            <w:r>
              <w:rPr>
                <w:rFonts w:eastAsia="Calibri"/>
              </w:rPr>
              <w:t xml:space="preserve"> ad aprile</w:t>
            </w:r>
            <w:r w:rsidR="006D2154">
              <w:rPr>
                <w:rFonts w:eastAsia="Calibri"/>
              </w:rPr>
              <w:t xml:space="preserve"> 2022</w:t>
            </w:r>
          </w:p>
          <w:p w14:paraId="0A331B4C" w14:textId="58A4B261" w:rsidR="00D77050" w:rsidRPr="00430FD3" w:rsidRDefault="00D77050" w:rsidP="005D50FD">
            <w:pPr>
              <w:rPr>
                <w:rFonts w:eastAsia="Calibri"/>
              </w:rPr>
            </w:pPr>
          </w:p>
        </w:tc>
      </w:tr>
      <w:tr w:rsidR="005D50FD" w:rsidRPr="00430FD3" w14:paraId="47D0C486" w14:textId="77777777" w:rsidTr="00EB0210">
        <w:tc>
          <w:tcPr>
            <w:tcW w:w="4390" w:type="dxa"/>
          </w:tcPr>
          <w:p w14:paraId="46685F0F" w14:textId="77777777" w:rsidR="005D50FD" w:rsidRPr="00430FD3" w:rsidRDefault="005D50FD" w:rsidP="005D50FD">
            <w:pPr>
              <w:jc w:val="both"/>
              <w:rPr>
                <w:rFonts w:eastAsia="Calibri"/>
                <w:b/>
              </w:rPr>
            </w:pPr>
            <w:r w:rsidRPr="00430FD3">
              <w:rPr>
                <w:rFonts w:eastAsia="Calibri"/>
                <w:b/>
              </w:rPr>
              <w:t>GIOCHI MATEMATICI</w:t>
            </w:r>
          </w:p>
          <w:p w14:paraId="2D1398D8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Referente del Progetto: </w:t>
            </w:r>
          </w:p>
          <w:p w14:paraId="63DB5A80" w14:textId="34DB64C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Prof.ssa </w:t>
            </w:r>
            <w:r w:rsidR="00A53AAC">
              <w:rPr>
                <w:rFonts w:eastAsia="Calibri"/>
              </w:rPr>
              <w:t>Cavasino A.</w:t>
            </w:r>
          </w:p>
          <w:p w14:paraId="712BDE01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3AF0AFB8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013BB790" w14:textId="77777777" w:rsidR="005D50FD" w:rsidRPr="00430FD3" w:rsidRDefault="005D50FD" w:rsidP="00A53AAC">
            <w:pPr>
              <w:jc w:val="both"/>
              <w:rPr>
                <w:rFonts w:eastAsia="Calibri"/>
              </w:rPr>
            </w:pPr>
          </w:p>
        </w:tc>
        <w:tc>
          <w:tcPr>
            <w:tcW w:w="5238" w:type="dxa"/>
          </w:tcPr>
          <w:p w14:paraId="6AFDB825" w14:textId="4A426D45" w:rsidR="005D50FD" w:rsidRPr="00430FD3" w:rsidRDefault="005D50FD" w:rsidP="0067660E">
            <w:pPr>
              <w:jc w:val="both"/>
              <w:rPr>
                <w:rFonts w:eastAsia="Times New Roman"/>
                <w:lang w:eastAsia="ar-SA"/>
              </w:rPr>
            </w:pPr>
            <w:r w:rsidRPr="00430FD3">
              <w:rPr>
                <w:rFonts w:eastAsia="Times New Roman"/>
                <w:lang w:eastAsia="ar-SA"/>
              </w:rPr>
              <w:t xml:space="preserve">Il progetto mira a sviluppare capacità di logica </w:t>
            </w:r>
            <w:r w:rsidR="00BC460F" w:rsidRPr="00430FD3">
              <w:rPr>
                <w:rFonts w:eastAsia="Times New Roman"/>
                <w:lang w:eastAsia="ar-SA"/>
              </w:rPr>
              <w:t>e ad</w:t>
            </w:r>
            <w:r w:rsidRPr="00430FD3">
              <w:rPr>
                <w:rFonts w:eastAsia="Times New Roman"/>
                <w:lang w:eastAsia="ar-SA"/>
              </w:rPr>
              <w:t xml:space="preserve"> educare a una sana competizione </w:t>
            </w:r>
            <w:r w:rsidR="0067660E" w:rsidRPr="00430FD3">
              <w:rPr>
                <w:rFonts w:eastAsia="Times New Roman"/>
                <w:lang w:eastAsia="ar-SA"/>
              </w:rPr>
              <w:t>tra gli</w:t>
            </w:r>
            <w:r w:rsidRPr="00430FD3">
              <w:rPr>
                <w:rFonts w:eastAsia="Times New Roman"/>
                <w:lang w:eastAsia="ar-SA"/>
              </w:rPr>
              <w:t xml:space="preserve"> studenti dell’istituto, della Provincia e della Nazione.</w:t>
            </w:r>
          </w:p>
          <w:p w14:paraId="228E636C" w14:textId="77777777" w:rsidR="005D50FD" w:rsidRPr="00430FD3" w:rsidRDefault="005D50FD" w:rsidP="0067660E">
            <w:pPr>
              <w:jc w:val="both"/>
              <w:rPr>
                <w:rFonts w:eastAsia="Times New Roman"/>
                <w:lang w:eastAsia="ar-SA"/>
              </w:rPr>
            </w:pPr>
            <w:r w:rsidRPr="00430FD3">
              <w:rPr>
                <w:rFonts w:eastAsia="Times New Roman"/>
                <w:lang w:eastAsia="ar-SA"/>
              </w:rPr>
              <w:t>Il progetto prevede attività di giochi matematici svolti in Istituto, in una sede della Provincia e a Milano</w:t>
            </w:r>
          </w:p>
          <w:p w14:paraId="4B88EE8A" w14:textId="77777777" w:rsidR="005D50FD" w:rsidRPr="00430FD3" w:rsidRDefault="005D50FD" w:rsidP="0067660E">
            <w:pPr>
              <w:jc w:val="both"/>
              <w:rPr>
                <w:rFonts w:eastAsia="Times New Roman"/>
                <w:lang w:eastAsia="ar-SA"/>
              </w:rPr>
            </w:pPr>
            <w:r w:rsidRPr="00430FD3">
              <w:rPr>
                <w:rFonts w:eastAsia="Times New Roman"/>
                <w:lang w:eastAsia="ar-SA"/>
              </w:rPr>
              <w:t>Destinatari tutti gli alunni dell’Istituto</w:t>
            </w:r>
          </w:p>
          <w:p w14:paraId="5F3408D6" w14:textId="77777777" w:rsidR="005D50FD" w:rsidRPr="00430FD3" w:rsidRDefault="005D50FD" w:rsidP="0067660E">
            <w:pPr>
              <w:jc w:val="both"/>
              <w:rPr>
                <w:rFonts w:eastAsia="Times New Roman"/>
                <w:lang w:eastAsia="ar-SA"/>
              </w:rPr>
            </w:pPr>
            <w:r w:rsidRPr="00430FD3">
              <w:rPr>
                <w:rFonts w:eastAsia="Times New Roman"/>
                <w:lang w:eastAsia="ar-SA"/>
              </w:rPr>
              <w:t>Periodo Novembre-Maggio</w:t>
            </w:r>
          </w:p>
          <w:p w14:paraId="6A43D860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Times New Roman"/>
                <w:lang w:eastAsia="ar-SA"/>
              </w:rPr>
              <w:t xml:space="preserve">Quota iscrizione a carico degli studenti. </w:t>
            </w:r>
          </w:p>
        </w:tc>
      </w:tr>
      <w:tr w:rsidR="005D50FD" w:rsidRPr="00430FD3" w14:paraId="228F1303" w14:textId="77777777" w:rsidTr="00EB0210">
        <w:tc>
          <w:tcPr>
            <w:tcW w:w="4390" w:type="dxa"/>
          </w:tcPr>
          <w:p w14:paraId="6B670836" w14:textId="77777777" w:rsidR="005D50FD" w:rsidRPr="00430FD3" w:rsidRDefault="005D50FD" w:rsidP="005D50FD">
            <w:pPr>
              <w:rPr>
                <w:rFonts w:eastAsia="Calibri"/>
                <w:b/>
              </w:rPr>
            </w:pPr>
            <w:r w:rsidRPr="00430FD3">
              <w:rPr>
                <w:rFonts w:eastAsia="Calibri"/>
                <w:b/>
              </w:rPr>
              <w:t>OLIMPIADI DI INFORMATICA INDIVIDUALI</w:t>
            </w:r>
          </w:p>
          <w:p w14:paraId="6AB2FBB2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Referente del progetto: </w:t>
            </w:r>
          </w:p>
          <w:p w14:paraId="6F6ED412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Prof. Ancona Umberto</w:t>
            </w:r>
          </w:p>
          <w:p w14:paraId="09CAB2C6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40390FB3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681C2196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5C65FBAA" w14:textId="77777777" w:rsidR="005D50FD" w:rsidRPr="00430FD3" w:rsidRDefault="005D50FD" w:rsidP="00BC460F">
            <w:pPr>
              <w:jc w:val="both"/>
              <w:rPr>
                <w:rFonts w:eastAsia="Calibri"/>
              </w:rPr>
            </w:pPr>
          </w:p>
        </w:tc>
        <w:tc>
          <w:tcPr>
            <w:tcW w:w="5238" w:type="dxa"/>
          </w:tcPr>
          <w:p w14:paraId="434FFE6D" w14:textId="77ADA47F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Come da accordo tra MIUR - Ministero dell'Istruzione, dell'Università e della Ricerca ed AICA -Associazione Italiana per l'Informatica ed il Calcolo Automatico, viene promossa la partecipazione degli studenti della scuola secondaria superiore alle Olimpiadi Italiane di Informatica</w:t>
            </w:r>
            <w:r w:rsidR="006D2154">
              <w:rPr>
                <w:rFonts w:eastAsia="Calibri"/>
              </w:rPr>
              <w:t>.</w:t>
            </w:r>
            <w:r w:rsidRPr="00430FD3">
              <w:rPr>
                <w:rFonts w:eastAsia="Calibri"/>
              </w:rPr>
              <w:t xml:space="preserve"> </w:t>
            </w:r>
            <w:r w:rsidR="006D2154">
              <w:rPr>
                <w:rFonts w:eastAsia="Calibri"/>
              </w:rPr>
              <w:t>I</w:t>
            </w:r>
            <w:r w:rsidRPr="00430FD3">
              <w:rPr>
                <w:rFonts w:eastAsia="Calibri"/>
              </w:rPr>
              <w:t xml:space="preserve">n tale competizione gli studenti, individualmente, si sfidano nel risolvere problemi, traducendoli in un linguaggio di </w:t>
            </w:r>
            <w:r w:rsidR="0067660E" w:rsidRPr="00430FD3">
              <w:rPr>
                <w:rFonts w:eastAsia="Calibri"/>
              </w:rPr>
              <w:t>programmazione.</w:t>
            </w:r>
            <w:r w:rsidRPr="00430FD3">
              <w:rPr>
                <w:rFonts w:eastAsia="Calibri"/>
              </w:rPr>
              <w:t xml:space="preserve"> </w:t>
            </w:r>
          </w:p>
          <w:p w14:paraId="6EE08060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Destinatari tutti gli alunni</w:t>
            </w:r>
          </w:p>
          <w:p w14:paraId="3AFD96DF" w14:textId="77777777" w:rsidR="006D2154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Il calendario delle gare prevede la selezione scolastica nel mese di novembre 20</w:t>
            </w:r>
            <w:r w:rsidR="00C55321">
              <w:rPr>
                <w:rFonts w:eastAsia="Calibri"/>
              </w:rPr>
              <w:t>21</w:t>
            </w:r>
            <w:r w:rsidRPr="00430FD3">
              <w:rPr>
                <w:rFonts w:eastAsia="Calibri"/>
              </w:rPr>
              <w:t>.</w:t>
            </w:r>
          </w:p>
          <w:p w14:paraId="35A9C87B" w14:textId="5B8C9359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La selezione territoriale si svolgerà tra febbraio e marzo 202</w:t>
            </w:r>
            <w:r w:rsidR="00C55321">
              <w:rPr>
                <w:rFonts w:eastAsia="Calibri"/>
              </w:rPr>
              <w:t>2</w:t>
            </w:r>
            <w:r w:rsidRPr="00430FD3">
              <w:rPr>
                <w:rFonts w:eastAsia="Calibri"/>
              </w:rPr>
              <w:t>.</w:t>
            </w:r>
          </w:p>
          <w:p w14:paraId="4D7CD5D9" w14:textId="21B70F3E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La finale nazionale a settembre 202</w:t>
            </w:r>
            <w:r w:rsidR="00C55321">
              <w:rPr>
                <w:rFonts w:eastAsia="Calibri"/>
              </w:rPr>
              <w:t>2</w:t>
            </w:r>
          </w:p>
          <w:p w14:paraId="4924C464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</w:p>
        </w:tc>
      </w:tr>
      <w:tr w:rsidR="005D50FD" w:rsidRPr="00430FD3" w14:paraId="6D564BF0" w14:textId="77777777" w:rsidTr="00EB0210">
        <w:tc>
          <w:tcPr>
            <w:tcW w:w="4390" w:type="dxa"/>
          </w:tcPr>
          <w:p w14:paraId="65D91608" w14:textId="77777777" w:rsidR="005D50FD" w:rsidRPr="00430FD3" w:rsidRDefault="005D50FD" w:rsidP="005D50FD">
            <w:pPr>
              <w:rPr>
                <w:rFonts w:eastAsia="Calibri"/>
                <w:b/>
              </w:rPr>
            </w:pPr>
            <w:r w:rsidRPr="00430FD3">
              <w:rPr>
                <w:rFonts w:eastAsia="Calibri"/>
                <w:b/>
              </w:rPr>
              <w:lastRenderedPageBreak/>
              <w:t>OLIMPIADI DI INFORMATICA A SQUADRE</w:t>
            </w:r>
          </w:p>
          <w:p w14:paraId="542F16BC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Referente del progetto:</w:t>
            </w:r>
          </w:p>
          <w:p w14:paraId="2D87FE5E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 Prof. Ancona Umberto</w:t>
            </w:r>
          </w:p>
          <w:p w14:paraId="55362E58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1A9CC9C7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0BF588AD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53595D9C" w14:textId="636EEF7E" w:rsidR="005D50FD" w:rsidRPr="00430FD3" w:rsidRDefault="005D50FD" w:rsidP="00EF34BB">
            <w:pPr>
              <w:jc w:val="both"/>
              <w:rPr>
                <w:rFonts w:eastAsia="Calibri"/>
              </w:rPr>
            </w:pPr>
          </w:p>
        </w:tc>
        <w:tc>
          <w:tcPr>
            <w:tcW w:w="5238" w:type="dxa"/>
          </w:tcPr>
          <w:p w14:paraId="28284E33" w14:textId="4C4612DC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Le Olimpiadi di Informatica a Squadre sono rivolte agli studenti delle scuole medie superiori, dove team di 4 studenti (e 2 riserve) si sfidano nel risolvere problemi, traducendoli</w:t>
            </w:r>
            <w:r w:rsidR="006D2154">
              <w:rPr>
                <w:rFonts w:eastAsia="Calibri"/>
              </w:rPr>
              <w:t xml:space="preserve"> </w:t>
            </w:r>
            <w:r w:rsidRPr="00430FD3">
              <w:rPr>
                <w:rFonts w:eastAsia="Calibri"/>
              </w:rPr>
              <w:t>in un linguaggio di programmazione (Pascal, C, o C++).</w:t>
            </w:r>
          </w:p>
          <w:p w14:paraId="2D4CC801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Le prove sono prelevate da una piattaforma dedicata, finanziata dal Comitato Olimpico delle Olimpiadi di Informatica Individuali</w:t>
            </w:r>
          </w:p>
          <w:p w14:paraId="75A1A128" w14:textId="1892EBAE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I programmi scritti dagli studenti saranno valutati online da un correttore automatico che stilerà una graduatoria nazionale</w:t>
            </w:r>
            <w:r w:rsidR="006D2154">
              <w:rPr>
                <w:rFonts w:eastAsia="Calibri"/>
              </w:rPr>
              <w:t>.</w:t>
            </w:r>
            <w:r w:rsidRPr="00430FD3">
              <w:rPr>
                <w:rFonts w:eastAsia="Calibri"/>
              </w:rPr>
              <w:t xml:space="preserve"> </w:t>
            </w:r>
            <w:r w:rsidR="006D2154">
              <w:rPr>
                <w:rFonts w:eastAsia="Calibri"/>
              </w:rPr>
              <w:t>Da questa</w:t>
            </w:r>
            <w:r w:rsidRPr="00430FD3">
              <w:rPr>
                <w:rFonts w:eastAsia="Calibri"/>
              </w:rPr>
              <w:t xml:space="preserve"> si evincerà la classifica Regione per Regione e la conseguente classifica finale. </w:t>
            </w:r>
          </w:p>
          <w:p w14:paraId="0FE11FFC" w14:textId="04731A94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Le iscrizioni sono possibili fino al 2</w:t>
            </w:r>
            <w:r w:rsidR="00EF34BB">
              <w:rPr>
                <w:rFonts w:eastAsia="Calibri"/>
              </w:rPr>
              <w:t>2</w:t>
            </w:r>
            <w:r w:rsidRPr="00430FD3">
              <w:rPr>
                <w:rFonts w:eastAsia="Calibri"/>
              </w:rPr>
              <w:t xml:space="preserve"> Ottobre</w:t>
            </w:r>
            <w:r w:rsidR="00EF34BB">
              <w:rPr>
                <w:rFonts w:eastAsia="Calibri"/>
              </w:rPr>
              <w:t xml:space="preserve"> 2021</w:t>
            </w:r>
            <w:r w:rsidRPr="00430FD3">
              <w:rPr>
                <w:rFonts w:eastAsia="Calibri"/>
              </w:rPr>
              <w:t xml:space="preserve">. </w:t>
            </w:r>
          </w:p>
          <w:p w14:paraId="4A94B18E" w14:textId="53121246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Il calendario delle gare prevede la fase eliminatoria con gare on line dal </w:t>
            </w:r>
            <w:r w:rsidR="00EF34BB">
              <w:rPr>
                <w:rFonts w:eastAsia="Calibri"/>
              </w:rPr>
              <w:t>9</w:t>
            </w:r>
            <w:r w:rsidRPr="00430FD3">
              <w:rPr>
                <w:rFonts w:eastAsia="Calibri"/>
              </w:rPr>
              <w:t>/11/20</w:t>
            </w:r>
            <w:r w:rsidR="00EF34BB">
              <w:rPr>
                <w:rFonts w:eastAsia="Calibri"/>
              </w:rPr>
              <w:t>21</w:t>
            </w:r>
            <w:r w:rsidRPr="00430FD3">
              <w:rPr>
                <w:rFonts w:eastAsia="Calibri"/>
              </w:rPr>
              <w:t xml:space="preserve"> al 1</w:t>
            </w:r>
            <w:r w:rsidR="00EF34BB">
              <w:rPr>
                <w:rFonts w:eastAsia="Calibri"/>
              </w:rPr>
              <w:t>2</w:t>
            </w:r>
            <w:r w:rsidRPr="00430FD3">
              <w:rPr>
                <w:rFonts w:eastAsia="Calibri"/>
              </w:rPr>
              <w:t>/</w:t>
            </w:r>
            <w:r w:rsidR="00EF34BB">
              <w:rPr>
                <w:rFonts w:eastAsia="Calibri"/>
              </w:rPr>
              <w:t>11</w:t>
            </w:r>
            <w:r w:rsidRPr="00430FD3">
              <w:rPr>
                <w:rFonts w:eastAsia="Calibri"/>
              </w:rPr>
              <w:t>/202</w:t>
            </w:r>
            <w:r w:rsidR="00EF34BB">
              <w:rPr>
                <w:rFonts w:eastAsia="Calibri"/>
              </w:rPr>
              <w:t>1</w:t>
            </w:r>
          </w:p>
          <w:p w14:paraId="456C7877" w14:textId="77777777" w:rsidR="005D50FD" w:rsidRPr="00430FD3" w:rsidRDefault="005D50FD" w:rsidP="005D50FD">
            <w:pPr>
              <w:rPr>
                <w:rFonts w:eastAsia="Calibri"/>
              </w:rPr>
            </w:pPr>
          </w:p>
        </w:tc>
      </w:tr>
      <w:tr w:rsidR="005D50FD" w:rsidRPr="00430FD3" w14:paraId="35EE0899" w14:textId="77777777" w:rsidTr="00EB0210">
        <w:tc>
          <w:tcPr>
            <w:tcW w:w="4390" w:type="dxa"/>
          </w:tcPr>
          <w:p w14:paraId="3804AC60" w14:textId="50A71DC1" w:rsidR="00EF34BB" w:rsidRPr="00EF34BB" w:rsidRDefault="00BC460F" w:rsidP="00EF34BB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EF34BB">
              <w:rPr>
                <w:rFonts w:eastAsia="Calibri"/>
                <w:b/>
                <w:bCs/>
                <w:sz w:val="28"/>
                <w:szCs w:val="28"/>
              </w:rPr>
              <w:t>MEDI@LAB 3D</w:t>
            </w:r>
          </w:p>
          <w:p w14:paraId="21A92B7A" w14:textId="77777777" w:rsidR="00EF34BB" w:rsidRDefault="00EF34BB" w:rsidP="00EF34B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</w:t>
            </w:r>
            <w:r w:rsidRPr="00EF34BB">
              <w:rPr>
                <w:rFonts w:eastAsia="Calibri"/>
                <w:sz w:val="22"/>
                <w:szCs w:val="22"/>
              </w:rPr>
              <w:t>eferente del progetto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70F8D18E" w14:textId="55119A9E" w:rsidR="005D50FD" w:rsidRPr="00430FD3" w:rsidRDefault="00EF34BB" w:rsidP="00EF34BB">
            <w:pPr>
              <w:rPr>
                <w:rFonts w:eastAsia="Calibri"/>
              </w:rPr>
            </w:pPr>
            <w:r>
              <w:rPr>
                <w:rFonts w:eastAsia="Calibri"/>
              </w:rPr>
              <w:t>Prof.</w:t>
            </w:r>
            <w:r w:rsidRPr="00EF34BB">
              <w:rPr>
                <w:rFonts w:eastAsia="Calibri"/>
              </w:rPr>
              <w:t>Ancona U</w:t>
            </w:r>
            <w:r>
              <w:rPr>
                <w:rFonts w:eastAsia="Calibri"/>
              </w:rPr>
              <w:t>.</w:t>
            </w:r>
          </w:p>
        </w:tc>
        <w:tc>
          <w:tcPr>
            <w:tcW w:w="5238" w:type="dxa"/>
          </w:tcPr>
          <w:p w14:paraId="5F681A16" w14:textId="7E949888" w:rsidR="005D50FD" w:rsidRDefault="00EF34BB" w:rsidP="0067660E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Il progetto prevede lo studio di software specifici per la produzione video e l’elaborazione di immagini, si farà uso di videocamere tradizionali e montate su droni.</w:t>
            </w:r>
          </w:p>
          <w:p w14:paraId="3409AC58" w14:textId="257BD777" w:rsidR="00EF34BB" w:rsidRDefault="00EF34BB" w:rsidP="0067660E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Destinatari:</w:t>
            </w:r>
            <w:r w:rsidRPr="00EF34BB">
              <w:rPr>
                <w:bCs/>
              </w:rPr>
              <w:t>ma</w:t>
            </w:r>
            <w:r>
              <w:rPr>
                <w:bCs/>
              </w:rPr>
              <w:t xml:space="preserve">ssimo </w:t>
            </w:r>
            <w:r w:rsidRPr="00EF34BB">
              <w:rPr>
                <w:bCs/>
              </w:rPr>
              <w:t>10</w:t>
            </w:r>
            <w:r>
              <w:rPr>
                <w:bCs/>
              </w:rPr>
              <w:t xml:space="preserve"> studenti.</w:t>
            </w:r>
            <w:r w:rsidRPr="00EF34BB">
              <w:rPr>
                <w:bCs/>
              </w:rPr>
              <w:t xml:space="preserve"> </w:t>
            </w:r>
            <w:r w:rsidR="006D2154">
              <w:rPr>
                <w:bCs/>
              </w:rPr>
              <w:t>S</w:t>
            </w:r>
            <w:r w:rsidR="006D2154" w:rsidRPr="00EF34BB">
              <w:rPr>
                <w:bCs/>
              </w:rPr>
              <w:t xml:space="preserve">e </w:t>
            </w:r>
            <w:r w:rsidR="006D2154">
              <w:rPr>
                <w:bCs/>
              </w:rPr>
              <w:t>è</w:t>
            </w:r>
            <w:r>
              <w:rPr>
                <w:bCs/>
              </w:rPr>
              <w:t xml:space="preserve"> </w:t>
            </w:r>
            <w:r w:rsidRPr="00EF34BB">
              <w:rPr>
                <w:bCs/>
              </w:rPr>
              <w:t>necessario</w:t>
            </w:r>
            <w:r>
              <w:rPr>
                <w:bCs/>
              </w:rPr>
              <w:t xml:space="preserve"> </w:t>
            </w:r>
            <w:r w:rsidRPr="00EF34BB">
              <w:rPr>
                <w:bCs/>
              </w:rPr>
              <w:t xml:space="preserve"> gli studenti si divideranno in due gruppi (5+5) </w:t>
            </w:r>
            <w:r>
              <w:rPr>
                <w:bCs/>
              </w:rPr>
              <w:t>e</w:t>
            </w:r>
            <w:r w:rsidRPr="00EF34BB">
              <w:rPr>
                <w:bCs/>
              </w:rPr>
              <w:t xml:space="preserve"> seguiranno i due moduli separatamente</w:t>
            </w:r>
            <w:r>
              <w:rPr>
                <w:bCs/>
              </w:rPr>
              <w:t>.</w:t>
            </w:r>
          </w:p>
          <w:p w14:paraId="21B849A5" w14:textId="10D94718" w:rsidR="00EF34BB" w:rsidRPr="00430FD3" w:rsidRDefault="00EF34BB" w:rsidP="0067660E">
            <w:pPr>
              <w:contextualSpacing/>
              <w:jc w:val="both"/>
              <w:rPr>
                <w:rFonts w:ascii="Calibri" w:eastAsia="Calibri" w:hAnsi="Calibri"/>
              </w:rPr>
            </w:pPr>
            <w:r>
              <w:t>La durata del progetto è prevista in 20 ore</w:t>
            </w:r>
            <w:r w:rsidR="006D2154">
              <w:t xml:space="preserve"> </w:t>
            </w:r>
            <w:r>
              <w:t>da svolgere nel periodo ottobre – dicembre, con incontri settimanali di due ore.</w:t>
            </w:r>
          </w:p>
        </w:tc>
      </w:tr>
      <w:tr w:rsidR="005D50FD" w:rsidRPr="00430FD3" w14:paraId="041690E3" w14:textId="77777777" w:rsidTr="00EB0210">
        <w:tc>
          <w:tcPr>
            <w:tcW w:w="4390" w:type="dxa"/>
          </w:tcPr>
          <w:p w14:paraId="042D9A4B" w14:textId="30E18E49" w:rsidR="008B3771" w:rsidRPr="00BC460F" w:rsidRDefault="00BC460F" w:rsidP="005D50FD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C460F">
              <w:rPr>
                <w:rFonts w:eastAsia="Calibri"/>
                <w:b/>
                <w:bCs/>
                <w:sz w:val="28"/>
                <w:szCs w:val="28"/>
              </w:rPr>
              <w:t>EIPASS-7 MODULI USER</w:t>
            </w:r>
          </w:p>
          <w:p w14:paraId="2AD0A5FF" w14:textId="238A1AA9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Referente del progetto:</w:t>
            </w:r>
          </w:p>
          <w:p w14:paraId="217CF710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 Prof. Ancona Umberto</w:t>
            </w:r>
          </w:p>
          <w:p w14:paraId="521EE8F8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06DC48DD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ab/>
            </w:r>
          </w:p>
          <w:p w14:paraId="4BE406CC" w14:textId="5563EA83" w:rsidR="005D50FD" w:rsidRPr="00430FD3" w:rsidRDefault="005D50FD" w:rsidP="005D50FD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05E5A903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</w:tc>
        <w:tc>
          <w:tcPr>
            <w:tcW w:w="5238" w:type="dxa"/>
          </w:tcPr>
          <w:p w14:paraId="569196F4" w14:textId="7A8914F2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Il progetto prevede l’acquisizione della certificazione informatica EIPASS per l’acquisizione di competenze informatiche e digitali e il potenziamento delle capacità di utilizzare le tecnologie informatiche, sia per l’accesso al mondo del lavoro sia per la cittadinanza digitale consapevole.</w:t>
            </w:r>
          </w:p>
          <w:p w14:paraId="2A58F7B1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DESTINATARI</w:t>
            </w:r>
          </w:p>
          <w:p w14:paraId="32230E1A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Gli alunni delle classi dell’intero Istituto</w:t>
            </w:r>
          </w:p>
          <w:p w14:paraId="1E6E772B" w14:textId="157ADD2C" w:rsidR="005D50FD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Il progetto si svolgerà nel periodo </w:t>
            </w:r>
            <w:r w:rsidR="008B3771">
              <w:rPr>
                <w:rFonts w:eastAsia="Calibri"/>
              </w:rPr>
              <w:t>Ottobre 2021</w:t>
            </w:r>
            <w:r w:rsidRPr="00430FD3">
              <w:rPr>
                <w:rFonts w:eastAsia="Calibri"/>
              </w:rPr>
              <w:t>-Giugno</w:t>
            </w:r>
            <w:r w:rsidR="008B3771">
              <w:rPr>
                <w:rFonts w:eastAsia="Calibri"/>
              </w:rPr>
              <w:t xml:space="preserve"> 2022</w:t>
            </w:r>
            <w:r w:rsidR="00043E10">
              <w:rPr>
                <w:rFonts w:eastAsia="Calibri"/>
              </w:rPr>
              <w:t>.</w:t>
            </w:r>
          </w:p>
          <w:p w14:paraId="52640C93" w14:textId="5450C48A" w:rsidR="008B3771" w:rsidRPr="00430FD3" w:rsidRDefault="008B3771" w:rsidP="006766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Il costo della EI-card è a carico degli studenti</w:t>
            </w:r>
          </w:p>
          <w:p w14:paraId="0EDE6006" w14:textId="77777777" w:rsidR="005D50FD" w:rsidRPr="00430FD3" w:rsidRDefault="005D50FD" w:rsidP="005D50FD">
            <w:pPr>
              <w:rPr>
                <w:rFonts w:eastAsia="Calibri"/>
              </w:rPr>
            </w:pPr>
          </w:p>
        </w:tc>
      </w:tr>
      <w:tr w:rsidR="005D50FD" w:rsidRPr="00430FD3" w14:paraId="26571B7D" w14:textId="77777777" w:rsidTr="00EB0210">
        <w:tc>
          <w:tcPr>
            <w:tcW w:w="4390" w:type="dxa"/>
          </w:tcPr>
          <w:p w14:paraId="70C10B9C" w14:textId="77777777" w:rsidR="005D50FD" w:rsidRPr="00430FD3" w:rsidRDefault="005D50FD" w:rsidP="005D50FD">
            <w:pPr>
              <w:jc w:val="both"/>
              <w:rPr>
                <w:rFonts w:eastAsia="Calibri"/>
                <w:b/>
              </w:rPr>
            </w:pPr>
            <w:r w:rsidRPr="00430FD3">
              <w:rPr>
                <w:rFonts w:eastAsia="Calibri"/>
                <w:b/>
              </w:rPr>
              <w:t>LEGALITÀ, STRUMENTO DI LIBERTÀ E PROGRESSO</w:t>
            </w:r>
          </w:p>
          <w:p w14:paraId="38E753E3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Referente del progetto: </w:t>
            </w:r>
          </w:p>
          <w:p w14:paraId="1D89FAD1" w14:textId="4272046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Prof.ssa Rugolo M</w:t>
            </w:r>
            <w:r w:rsidR="00BC460F">
              <w:rPr>
                <w:rFonts w:eastAsia="Calibri"/>
              </w:rPr>
              <w:t>.</w:t>
            </w:r>
            <w:r w:rsidRPr="00430FD3">
              <w:rPr>
                <w:rFonts w:eastAsia="Calibri"/>
              </w:rPr>
              <w:t xml:space="preserve"> A</w:t>
            </w:r>
            <w:r w:rsidR="00BC460F">
              <w:rPr>
                <w:rFonts w:eastAsia="Calibri"/>
              </w:rPr>
              <w:t>.</w:t>
            </w:r>
          </w:p>
          <w:p w14:paraId="5167E51D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19CD646D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779269BC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631F8F63" w14:textId="77777777" w:rsidR="005D50FD" w:rsidRPr="00430FD3" w:rsidRDefault="005D50FD" w:rsidP="00043E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38" w:type="dxa"/>
          </w:tcPr>
          <w:p w14:paraId="4CCCB71C" w14:textId="77777777" w:rsidR="005D50FD" w:rsidRPr="00430FD3" w:rsidRDefault="005D50FD" w:rsidP="0067660E">
            <w:pPr>
              <w:ind w:left="129"/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Il progetto mira alla formazione di cittadini responsabili e consapevoli del valore delle regole della legalità, </w:t>
            </w:r>
          </w:p>
          <w:p w14:paraId="7BD8E6BE" w14:textId="77777777" w:rsidR="00F30BE6" w:rsidRDefault="005D50FD" w:rsidP="0067660E">
            <w:pPr>
              <w:ind w:left="129"/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Il progetto preved</w:t>
            </w:r>
            <w:r w:rsidR="00BC460F">
              <w:rPr>
                <w:rFonts w:eastAsia="Calibri"/>
              </w:rPr>
              <w:t>e c</w:t>
            </w:r>
            <w:r w:rsidR="00BC460F" w:rsidRPr="00BC460F">
              <w:rPr>
                <w:rFonts w:eastAsia="Calibri"/>
              </w:rPr>
              <w:t>ompatibilmente con l’andamento della pandemia</w:t>
            </w:r>
            <w:r w:rsidR="00F30BE6">
              <w:rPr>
                <w:rFonts w:eastAsia="Calibri"/>
              </w:rPr>
              <w:t>:</w:t>
            </w:r>
          </w:p>
          <w:p w14:paraId="5A1AD692" w14:textId="351E0F49" w:rsidR="00F30BE6" w:rsidRPr="006D2154" w:rsidRDefault="00F30BE6" w:rsidP="006D21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154">
              <w:rPr>
                <w:rFonts w:ascii="Times New Roman" w:eastAsia="Calibri" w:hAnsi="Times New Roman" w:cs="Times New Roman"/>
                <w:sz w:val="24"/>
                <w:szCs w:val="24"/>
              </w:rPr>
              <w:t>Visione in classe di video e/o slide pertinenti alla tematica in oggetto</w:t>
            </w:r>
          </w:p>
          <w:p w14:paraId="002475D4" w14:textId="1A340E71" w:rsidR="00BC460F" w:rsidRPr="006D2154" w:rsidRDefault="00BC460F" w:rsidP="006D21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Convegni – Incontri con  Magistrati ,Avvocati  Enti , Libera Associazioni, </w:t>
            </w:r>
            <w:r w:rsidRPr="006D21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Volontariato, Forze dell’Ordine Rappresentanti della COTULEVI ,Fondazione Falcone , Fondazione Caponnetto.</w:t>
            </w:r>
          </w:p>
          <w:p w14:paraId="11C903C2" w14:textId="36BE48D1" w:rsidR="00BC460F" w:rsidRPr="006D2154" w:rsidRDefault="00BC460F" w:rsidP="006D21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154">
              <w:rPr>
                <w:rFonts w:ascii="Times New Roman" w:eastAsia="Calibri" w:hAnsi="Times New Roman" w:cs="Times New Roman"/>
                <w:sz w:val="24"/>
                <w:szCs w:val="24"/>
              </w:rPr>
              <w:t>Partecipazione a concorsi con la produzione di elaborati</w:t>
            </w:r>
          </w:p>
          <w:p w14:paraId="07BC2C03" w14:textId="77777777" w:rsidR="006D2154" w:rsidRPr="006D2154" w:rsidRDefault="00BC460F" w:rsidP="006D21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154">
              <w:rPr>
                <w:rFonts w:ascii="Times New Roman" w:eastAsia="Calibri" w:hAnsi="Times New Roman" w:cs="Times New Roman"/>
                <w:sz w:val="24"/>
                <w:szCs w:val="24"/>
              </w:rPr>
              <w:t>Visite guidate</w:t>
            </w:r>
          </w:p>
          <w:p w14:paraId="67A1F6BA" w14:textId="56717CF7" w:rsidR="00BC460F" w:rsidRPr="006D2154" w:rsidRDefault="00BC460F" w:rsidP="006D2154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Rappresentazioni teatrali, </w:t>
            </w:r>
          </w:p>
          <w:p w14:paraId="171FC429" w14:textId="77777777" w:rsidR="00F30BE6" w:rsidRDefault="00BC460F" w:rsidP="0067660E">
            <w:pPr>
              <w:ind w:left="549"/>
              <w:jc w:val="both"/>
              <w:rPr>
                <w:rFonts w:eastAsia="Calibri"/>
              </w:rPr>
            </w:pPr>
            <w:r w:rsidRPr="00BC460F">
              <w:rPr>
                <w:rFonts w:eastAsia="Calibri"/>
              </w:rPr>
              <w:t xml:space="preserve">25 novembre :Giornata contro la violenza sulle donne- </w:t>
            </w:r>
          </w:p>
          <w:p w14:paraId="13AB7591" w14:textId="77777777" w:rsidR="00F30BE6" w:rsidRDefault="00BC460F" w:rsidP="0067660E">
            <w:pPr>
              <w:ind w:left="549"/>
              <w:jc w:val="both"/>
              <w:rPr>
                <w:rFonts w:eastAsia="Calibri"/>
              </w:rPr>
            </w:pPr>
            <w:r w:rsidRPr="00BC460F">
              <w:rPr>
                <w:rFonts w:eastAsia="Calibri"/>
              </w:rPr>
              <w:t xml:space="preserve">21 marzo :Giornata contro le Mafie </w:t>
            </w:r>
          </w:p>
          <w:p w14:paraId="01DB9427" w14:textId="3EFF290A" w:rsidR="005D50FD" w:rsidRPr="00430FD3" w:rsidRDefault="00BC460F" w:rsidP="0067660E">
            <w:pPr>
              <w:ind w:left="549"/>
              <w:jc w:val="both"/>
              <w:rPr>
                <w:rFonts w:eastAsia="Calibri"/>
              </w:rPr>
            </w:pPr>
            <w:r w:rsidRPr="00BC460F">
              <w:rPr>
                <w:rFonts w:eastAsia="Calibri"/>
              </w:rPr>
              <w:t>8 marzo :festa della Donna.</w:t>
            </w:r>
          </w:p>
          <w:p w14:paraId="447FFCC4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Destinatari tutti gli alunni del liceo “Adria-Ballatore”. </w:t>
            </w:r>
          </w:p>
          <w:p w14:paraId="7D10D3E0" w14:textId="76792D2F" w:rsidR="005D50FD" w:rsidRPr="00430FD3" w:rsidRDefault="00F30BE6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In particolare,</w:t>
            </w:r>
            <w:r w:rsidR="005D50FD" w:rsidRPr="00430FD3">
              <w:rPr>
                <w:rFonts w:eastAsia="Calibri"/>
              </w:rPr>
              <w:t xml:space="preserve"> ogni classe affronterà la seguente tematica:</w:t>
            </w:r>
          </w:p>
          <w:p w14:paraId="099D2F11" w14:textId="0B08759F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 Classi </w:t>
            </w:r>
            <w:r w:rsidR="0067660E" w:rsidRPr="00430FD3">
              <w:rPr>
                <w:rFonts w:eastAsia="Calibri"/>
              </w:rPr>
              <w:t>I: Bullismo</w:t>
            </w:r>
            <w:r w:rsidRPr="00430FD3">
              <w:rPr>
                <w:rFonts w:eastAsia="Calibri"/>
              </w:rPr>
              <w:t xml:space="preserve"> e Cyberbullismo;</w:t>
            </w:r>
          </w:p>
          <w:p w14:paraId="6E2347DC" w14:textId="612E3F1E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 Classi II Stupefacenti e </w:t>
            </w:r>
            <w:r w:rsidR="0067660E" w:rsidRPr="00430FD3">
              <w:rPr>
                <w:rFonts w:eastAsia="Calibri"/>
              </w:rPr>
              <w:t>alcol;</w:t>
            </w:r>
          </w:p>
          <w:p w14:paraId="5A88B4F6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Classi III Valori di cittadinanza; </w:t>
            </w:r>
          </w:p>
          <w:p w14:paraId="49932CE4" w14:textId="5DD64D62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Classi IV Le donne e i loro diritti; </w:t>
            </w:r>
          </w:p>
          <w:p w14:paraId="2E2DF368" w14:textId="191BBECC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Classi V Storia della mafia e del contrasto al fenomeno </w:t>
            </w:r>
            <w:r w:rsidR="0067660E" w:rsidRPr="00430FD3">
              <w:rPr>
                <w:rFonts w:eastAsia="Calibri"/>
              </w:rPr>
              <w:t>mafioso.</w:t>
            </w:r>
            <w:r w:rsidRPr="00430FD3">
              <w:rPr>
                <w:rFonts w:eastAsia="Calibri"/>
              </w:rPr>
              <w:t xml:space="preserve"> </w:t>
            </w:r>
          </w:p>
          <w:p w14:paraId="33DFA8AF" w14:textId="633A7C0E" w:rsidR="005D50FD" w:rsidRPr="00430FD3" w:rsidRDefault="00F30BE6" w:rsidP="006766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Periodo di svolgimento: ottobre 2021 </w:t>
            </w:r>
            <w:r w:rsidR="0067660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maggio 2022</w:t>
            </w:r>
          </w:p>
        </w:tc>
      </w:tr>
      <w:tr w:rsidR="005D50FD" w:rsidRPr="00430FD3" w14:paraId="1000F439" w14:textId="77777777" w:rsidTr="00EB0210">
        <w:tc>
          <w:tcPr>
            <w:tcW w:w="4390" w:type="dxa"/>
          </w:tcPr>
          <w:p w14:paraId="7548E6DC" w14:textId="77777777" w:rsidR="005D50FD" w:rsidRDefault="00F30BE6" w:rsidP="005D50FD">
            <w:pPr>
              <w:jc w:val="both"/>
              <w:rPr>
                <w:rFonts w:eastAsia="Calibri"/>
                <w:b/>
                <w:bCs/>
              </w:rPr>
            </w:pPr>
            <w:r w:rsidRPr="00F30BE6">
              <w:rPr>
                <w:rFonts w:eastAsia="Calibri"/>
                <w:b/>
                <w:bCs/>
              </w:rPr>
              <w:lastRenderedPageBreak/>
              <w:t>EDUCAZIONE ALLA SALUTE</w:t>
            </w:r>
          </w:p>
          <w:p w14:paraId="043D0523" w14:textId="77777777" w:rsidR="00F30BE6" w:rsidRPr="00430FD3" w:rsidRDefault="00F30BE6" w:rsidP="00F30BE6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Referente del progetto: </w:t>
            </w:r>
          </w:p>
          <w:p w14:paraId="33FAC896" w14:textId="77777777" w:rsidR="00F30BE6" w:rsidRPr="00430FD3" w:rsidRDefault="00F30BE6" w:rsidP="00F30BE6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Prof.ssa Rugolo M</w:t>
            </w:r>
            <w:r>
              <w:rPr>
                <w:rFonts w:eastAsia="Calibri"/>
              </w:rPr>
              <w:t>.</w:t>
            </w:r>
            <w:r w:rsidRPr="00430FD3">
              <w:rPr>
                <w:rFonts w:eastAsia="Calibri"/>
              </w:rPr>
              <w:t xml:space="preserve"> A</w:t>
            </w:r>
            <w:r>
              <w:rPr>
                <w:rFonts w:eastAsia="Calibri"/>
              </w:rPr>
              <w:t>.</w:t>
            </w:r>
          </w:p>
          <w:p w14:paraId="685A3628" w14:textId="26891DCC" w:rsidR="00F30BE6" w:rsidRPr="00F30BE6" w:rsidRDefault="00F30BE6" w:rsidP="005D50F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38" w:type="dxa"/>
          </w:tcPr>
          <w:p w14:paraId="2CFF9FF8" w14:textId="46378B46" w:rsidR="006A6872" w:rsidRPr="006A6872" w:rsidRDefault="006A6872" w:rsidP="0067660E">
            <w:pPr>
              <w:jc w:val="both"/>
              <w:rPr>
                <w:rFonts w:eastAsia="Calibri"/>
              </w:rPr>
            </w:pPr>
            <w:r w:rsidRPr="006A6872">
              <w:rPr>
                <w:rFonts w:eastAsia="Calibri"/>
              </w:rPr>
              <w:t xml:space="preserve">Compatibilmente con la normativa </w:t>
            </w:r>
            <w:r w:rsidR="0067660E" w:rsidRPr="006A6872">
              <w:rPr>
                <w:rFonts w:eastAsia="Calibri"/>
              </w:rPr>
              <w:t>Covid il</w:t>
            </w:r>
            <w:r w:rsidRPr="006A6872">
              <w:rPr>
                <w:rFonts w:eastAsia="Calibri"/>
              </w:rPr>
              <w:t xml:space="preserve"> progetto prevede l'attivazione di sportelli di ascolto per l’aiuto psicologico di soggetti fragili.</w:t>
            </w:r>
          </w:p>
          <w:p w14:paraId="499BC93B" w14:textId="18E6613F" w:rsidR="005D50FD" w:rsidRDefault="006A6872" w:rsidP="0067660E">
            <w:pPr>
              <w:jc w:val="both"/>
              <w:rPr>
                <w:rFonts w:eastAsia="Calibri"/>
              </w:rPr>
            </w:pPr>
            <w:r w:rsidRPr="006A6872">
              <w:rPr>
                <w:rFonts w:eastAsia="Calibri"/>
              </w:rPr>
              <w:t xml:space="preserve">Le attività proposte, valutati i bisogni e le richieste, saranno coordinate dal Referente per l'educazione alla </w:t>
            </w:r>
            <w:r w:rsidR="001A5F83" w:rsidRPr="006A6872">
              <w:rPr>
                <w:rFonts w:eastAsia="Calibri"/>
              </w:rPr>
              <w:t>salute in</w:t>
            </w:r>
            <w:r w:rsidRPr="006A6872">
              <w:rPr>
                <w:rFonts w:eastAsia="Calibri"/>
              </w:rPr>
              <w:t xml:space="preserve"> collaborazione </w:t>
            </w:r>
            <w:r w:rsidR="0067660E" w:rsidRPr="006A6872">
              <w:rPr>
                <w:rFonts w:eastAsia="Calibri"/>
              </w:rPr>
              <w:t>con enti</w:t>
            </w:r>
            <w:r w:rsidRPr="006A6872">
              <w:rPr>
                <w:rFonts w:eastAsia="Calibri"/>
              </w:rPr>
              <w:t>, associazioni sanitarie</w:t>
            </w:r>
            <w:r w:rsidR="001A5F83">
              <w:rPr>
                <w:rFonts w:eastAsia="Calibri"/>
              </w:rPr>
              <w:t>,</w:t>
            </w:r>
            <w:r w:rsidRPr="006A6872">
              <w:rPr>
                <w:rFonts w:eastAsia="Calibri"/>
              </w:rPr>
              <w:t xml:space="preserve"> Croce Rossa, Ospedali</w:t>
            </w:r>
            <w:r w:rsidR="001A5F83">
              <w:rPr>
                <w:rFonts w:eastAsia="Calibri"/>
              </w:rPr>
              <w:t xml:space="preserve"> che svolgono attività nel campo della promozione della salute</w:t>
            </w:r>
            <w:r w:rsidRPr="006A6872">
              <w:rPr>
                <w:rFonts w:eastAsia="Calibri"/>
              </w:rPr>
              <w:t>.</w:t>
            </w:r>
          </w:p>
          <w:p w14:paraId="10F7DDB4" w14:textId="6963B80D" w:rsidR="006A6872" w:rsidRPr="00430FD3" w:rsidRDefault="006A6872" w:rsidP="006766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Periodo di svolgimento: ottobre 2021-maggio 2022</w:t>
            </w:r>
          </w:p>
        </w:tc>
      </w:tr>
      <w:tr w:rsidR="005D50FD" w:rsidRPr="00430FD3" w14:paraId="06A4B972" w14:textId="77777777" w:rsidTr="00EB0210">
        <w:tc>
          <w:tcPr>
            <w:tcW w:w="4390" w:type="dxa"/>
          </w:tcPr>
          <w:p w14:paraId="0FA5DA2B" w14:textId="09E609C6" w:rsidR="005D50FD" w:rsidRPr="00430FD3" w:rsidRDefault="00BC460F" w:rsidP="00BC460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LEGGERE LA COSTITUZIONE ATTRAVERSO I PRINCIPI FONDAMENTALI</w:t>
            </w:r>
          </w:p>
          <w:p w14:paraId="68AF6495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Referenti del progetto:</w:t>
            </w:r>
          </w:p>
          <w:p w14:paraId="2BB2947A" w14:textId="595B0047" w:rsidR="005D50FD" w:rsidRDefault="005D50FD" w:rsidP="005D50FD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Prof</w:t>
            </w:r>
            <w:r w:rsidR="00043E10">
              <w:rPr>
                <w:rFonts w:eastAsia="Calibri"/>
              </w:rPr>
              <w:t xml:space="preserve">. </w:t>
            </w:r>
            <w:r w:rsidRPr="00430FD3">
              <w:rPr>
                <w:rFonts w:eastAsia="Calibri"/>
              </w:rPr>
              <w:t>Passalacqua V</w:t>
            </w:r>
            <w:r w:rsidR="00043E10">
              <w:rPr>
                <w:rFonts w:eastAsia="Calibri"/>
              </w:rPr>
              <w:t>.</w:t>
            </w:r>
          </w:p>
          <w:p w14:paraId="29DD4409" w14:textId="51C3A342" w:rsidR="00043E10" w:rsidRPr="00430FD3" w:rsidRDefault="00043E10" w:rsidP="005D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Prof.ssa D’Andrea B.</w:t>
            </w:r>
          </w:p>
          <w:p w14:paraId="7CF6D8D2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24E8DB97" w14:textId="77777777" w:rsidR="005D50FD" w:rsidRPr="00430FD3" w:rsidRDefault="005D50FD" w:rsidP="005D50FD">
            <w:pPr>
              <w:jc w:val="both"/>
              <w:rPr>
                <w:rFonts w:eastAsia="Calibri"/>
              </w:rPr>
            </w:pPr>
          </w:p>
          <w:p w14:paraId="7F8AFE4E" w14:textId="77777777" w:rsidR="005D50FD" w:rsidRPr="00430FD3" w:rsidRDefault="005D50FD" w:rsidP="00043E10">
            <w:pPr>
              <w:jc w:val="both"/>
              <w:rPr>
                <w:rFonts w:eastAsia="Calibri"/>
              </w:rPr>
            </w:pPr>
          </w:p>
        </w:tc>
        <w:tc>
          <w:tcPr>
            <w:tcW w:w="5238" w:type="dxa"/>
          </w:tcPr>
          <w:p w14:paraId="124AF57E" w14:textId="01B1B667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Partendo dall’analisi delle caratteristiche principali della </w:t>
            </w:r>
            <w:r w:rsidR="0067660E" w:rsidRPr="00430FD3">
              <w:rPr>
                <w:rFonts w:eastAsia="Calibri"/>
              </w:rPr>
              <w:t>Carta costituzionale</w:t>
            </w:r>
            <w:r w:rsidRPr="00430FD3">
              <w:rPr>
                <w:rFonts w:eastAsia="Calibri"/>
              </w:rPr>
              <w:t xml:space="preserve"> e degli eventi storici che hanno portato alla sua scrittura, si proseguirà con l’analisi dei principali articoli della Costituzione.</w:t>
            </w:r>
          </w:p>
          <w:p w14:paraId="60B89FB0" w14:textId="2A6898FE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Il progetto</w:t>
            </w:r>
            <w:r w:rsidR="006D2154">
              <w:rPr>
                <w:rFonts w:eastAsia="Calibri"/>
              </w:rPr>
              <w:t>,</w:t>
            </w:r>
            <w:r w:rsidRPr="00430FD3">
              <w:rPr>
                <w:rFonts w:eastAsia="Calibri"/>
              </w:rPr>
              <w:t xml:space="preserve"> di durata annuale</w:t>
            </w:r>
            <w:r w:rsidR="006D2154">
              <w:rPr>
                <w:rFonts w:eastAsia="Calibri"/>
              </w:rPr>
              <w:t>,</w:t>
            </w:r>
            <w:r w:rsidRPr="00430FD3">
              <w:rPr>
                <w:rFonts w:eastAsia="Calibri"/>
              </w:rPr>
              <w:t xml:space="preserve"> prevede lezioni con scansione settimanale </w:t>
            </w:r>
            <w:r w:rsidR="0067660E" w:rsidRPr="00430FD3">
              <w:rPr>
                <w:rFonts w:eastAsia="Calibri"/>
              </w:rPr>
              <w:t>di due</w:t>
            </w:r>
            <w:r w:rsidRPr="00430FD3">
              <w:rPr>
                <w:rFonts w:eastAsia="Calibri"/>
              </w:rPr>
              <w:t xml:space="preserve"> ore consecutive, da tenersi nelle ore pomeridiane.</w:t>
            </w:r>
          </w:p>
          <w:p w14:paraId="25D316A1" w14:textId="37FDFAAC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Destinatari gli alunni</w:t>
            </w:r>
            <w:r w:rsidR="00043E10">
              <w:rPr>
                <w:rFonts w:eastAsia="Calibri"/>
              </w:rPr>
              <w:t xml:space="preserve"> del </w:t>
            </w:r>
            <w:r w:rsidR="0067660E">
              <w:rPr>
                <w:rFonts w:eastAsia="Calibri"/>
              </w:rPr>
              <w:t>triennio</w:t>
            </w:r>
            <w:r w:rsidR="0067660E" w:rsidRPr="00430FD3">
              <w:rPr>
                <w:rFonts w:eastAsia="Calibri"/>
              </w:rPr>
              <w:t>.</w:t>
            </w:r>
            <w:r w:rsidRPr="00430FD3">
              <w:rPr>
                <w:rFonts w:eastAsia="Calibri"/>
              </w:rPr>
              <w:t xml:space="preserve"> </w:t>
            </w:r>
          </w:p>
          <w:p w14:paraId="2E17E359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Alla fine del corso sarà rilasciato agli studenti con frequenza e partecipazione assidua un attestato valido ai fini dell’attribuzione del credito scolastico.</w:t>
            </w:r>
          </w:p>
          <w:p w14:paraId="6579A466" w14:textId="77777777" w:rsidR="005D50FD" w:rsidRPr="00430FD3" w:rsidRDefault="005D50FD" w:rsidP="0067660E">
            <w:pPr>
              <w:jc w:val="both"/>
              <w:rPr>
                <w:rFonts w:eastAsia="Calibri"/>
              </w:rPr>
            </w:pPr>
          </w:p>
        </w:tc>
      </w:tr>
      <w:tr w:rsidR="005D50FD" w:rsidRPr="00430FD3" w14:paraId="5965C4BD" w14:textId="77777777" w:rsidTr="00EB0210">
        <w:trPr>
          <w:trHeight w:val="2673"/>
        </w:trPr>
        <w:tc>
          <w:tcPr>
            <w:tcW w:w="4390" w:type="dxa"/>
            <w:tcBorders>
              <w:bottom w:val="single" w:sz="4" w:space="0" w:color="auto"/>
            </w:tcBorders>
          </w:tcPr>
          <w:p w14:paraId="14F3D1C1" w14:textId="5ADEAD78" w:rsidR="00693604" w:rsidRDefault="008717FB" w:rsidP="008717FB">
            <w:pPr>
              <w:rPr>
                <w:rFonts w:eastAsia="Calibri"/>
                <w:b/>
              </w:rPr>
            </w:pPr>
            <w:r w:rsidRPr="00430FD3">
              <w:rPr>
                <w:rFonts w:eastAsia="Calibri"/>
                <w:b/>
              </w:rPr>
              <w:lastRenderedPageBreak/>
              <w:t xml:space="preserve">ATTIVITÀ SPORTIVA </w:t>
            </w:r>
            <w:r>
              <w:rPr>
                <w:rFonts w:eastAsia="Calibri"/>
                <w:b/>
              </w:rPr>
              <w:t>POMERIDIANA</w:t>
            </w:r>
          </w:p>
          <w:p w14:paraId="4B573316" w14:textId="77777777" w:rsidR="00693604" w:rsidRPr="00430FD3" w:rsidRDefault="00693604" w:rsidP="00693604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 xml:space="preserve">Referente del progetto : </w:t>
            </w:r>
          </w:p>
          <w:p w14:paraId="6B4FB598" w14:textId="77777777" w:rsidR="00693604" w:rsidRPr="00430FD3" w:rsidRDefault="00693604" w:rsidP="00693604">
            <w:pPr>
              <w:jc w:val="both"/>
              <w:rPr>
                <w:rFonts w:eastAsia="Calibri"/>
              </w:rPr>
            </w:pPr>
            <w:r w:rsidRPr="00430FD3">
              <w:rPr>
                <w:rFonts w:eastAsia="Calibri"/>
              </w:rPr>
              <w:t>Prof.ssa    Fichera Giuliana</w:t>
            </w:r>
          </w:p>
          <w:p w14:paraId="10BFF985" w14:textId="5C4B87E4" w:rsidR="005D50FD" w:rsidRPr="00430FD3" w:rsidRDefault="005D50FD" w:rsidP="00693604">
            <w:pPr>
              <w:jc w:val="both"/>
              <w:rPr>
                <w:rFonts w:eastAsia="Calibri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39DAADD4" w14:textId="1FE66949" w:rsidR="00A00D5E" w:rsidRDefault="00043E10" w:rsidP="006D2154">
            <w:pPr>
              <w:jc w:val="both"/>
              <w:rPr>
                <w:rFonts w:eastAsia="Times New Roman"/>
                <w:lang w:eastAsia="it-IT"/>
              </w:rPr>
            </w:pPr>
            <w:r w:rsidRPr="00043E10">
              <w:rPr>
                <w:rFonts w:eastAsia="Times New Roman"/>
                <w:lang w:eastAsia="it-IT"/>
              </w:rPr>
              <w:t xml:space="preserve">Il progetto dell’Attività sportiva </w:t>
            </w:r>
            <w:r w:rsidR="006D2154">
              <w:rPr>
                <w:rFonts w:eastAsia="Times New Roman"/>
                <w:lang w:eastAsia="it-IT"/>
              </w:rPr>
              <w:t>e</w:t>
            </w:r>
            <w:r w:rsidR="006D2154" w:rsidRPr="00043E10">
              <w:rPr>
                <w:rFonts w:eastAsia="Times New Roman"/>
                <w:lang w:eastAsia="it-IT"/>
              </w:rPr>
              <w:t>xtracurriculare, bandito</w:t>
            </w:r>
            <w:r w:rsidRPr="00043E10">
              <w:rPr>
                <w:rFonts w:eastAsia="Times New Roman"/>
                <w:lang w:eastAsia="it-IT"/>
              </w:rPr>
              <w:t xml:space="preserve"> dal MIUR</w:t>
            </w:r>
            <w:r>
              <w:rPr>
                <w:rFonts w:eastAsia="Times New Roman"/>
                <w:lang w:eastAsia="it-IT"/>
              </w:rPr>
              <w:t>,</w:t>
            </w:r>
            <w:r w:rsidR="00C11AA2">
              <w:rPr>
                <w:rFonts w:eastAsia="Times New Roman"/>
                <w:lang w:eastAsia="it-IT"/>
              </w:rPr>
              <w:t xml:space="preserve"> </w:t>
            </w:r>
            <w:r w:rsidRPr="00043E10">
              <w:rPr>
                <w:rFonts w:eastAsia="Times New Roman"/>
                <w:lang w:eastAsia="it-IT"/>
              </w:rPr>
              <w:t xml:space="preserve">permette di potere organizzare delle attività sportive pomeridiane con calcio, calcetto, pallavolo, tennis e atletica, </w:t>
            </w:r>
            <w:r w:rsidR="00A00D5E">
              <w:rPr>
                <w:rFonts w:eastAsia="Times New Roman"/>
                <w:lang w:eastAsia="it-IT"/>
              </w:rPr>
              <w:t xml:space="preserve">in </w:t>
            </w:r>
            <w:r w:rsidRPr="00043E10">
              <w:rPr>
                <w:rFonts w:eastAsia="Times New Roman"/>
                <w:lang w:eastAsia="it-IT"/>
              </w:rPr>
              <w:t>collaborazione con altri enti territoriali e organismi sportivi operanti sul territorio.</w:t>
            </w:r>
          </w:p>
          <w:p w14:paraId="65CF0831" w14:textId="77777777" w:rsidR="00693604" w:rsidRDefault="005D50FD" w:rsidP="006D2154">
            <w:pPr>
              <w:jc w:val="both"/>
              <w:rPr>
                <w:rFonts w:eastAsia="Times New Roman"/>
                <w:lang w:eastAsia="it-IT"/>
              </w:rPr>
            </w:pPr>
            <w:r w:rsidRPr="00693604">
              <w:rPr>
                <w:rFonts w:eastAsia="Times New Roman"/>
                <w:lang w:eastAsia="it-IT"/>
              </w:rPr>
              <w:t>Il progetto è aperto a tutti gli alunni</w:t>
            </w:r>
            <w:r w:rsidR="00C11AA2" w:rsidRPr="00693604">
              <w:rPr>
                <w:rFonts w:eastAsia="Times New Roman"/>
                <w:lang w:eastAsia="it-IT"/>
              </w:rPr>
              <w:t>.</w:t>
            </w:r>
          </w:p>
          <w:p w14:paraId="095EF0BE" w14:textId="527A24F4" w:rsidR="00C11AA2" w:rsidRPr="00693604" w:rsidRDefault="00C11AA2" w:rsidP="006D2154">
            <w:pPr>
              <w:jc w:val="both"/>
              <w:rPr>
                <w:rFonts w:eastAsia="Times New Roman"/>
                <w:lang w:eastAsia="it-IT"/>
              </w:rPr>
            </w:pPr>
            <w:r w:rsidRPr="00693604">
              <w:rPr>
                <w:rFonts w:eastAsia="Times New Roman"/>
                <w:bCs/>
                <w:lang w:eastAsia="it-IT"/>
              </w:rPr>
              <w:t>Da Febbraio 2022 a Maggio 2022</w:t>
            </w:r>
          </w:p>
          <w:p w14:paraId="5D3F1DC4" w14:textId="08BD8A65" w:rsidR="005D50FD" w:rsidRPr="007F2666" w:rsidRDefault="00C11AA2" w:rsidP="00733731">
            <w:pPr>
              <w:jc w:val="both"/>
              <w:rPr>
                <w:rFonts w:eastAsia="Times New Roman"/>
                <w:bCs/>
                <w:lang w:eastAsia="it-IT"/>
              </w:rPr>
            </w:pPr>
            <w:r w:rsidRPr="00693604">
              <w:rPr>
                <w:rFonts w:eastAsia="Times New Roman"/>
                <w:bCs/>
                <w:lang w:eastAsia="it-IT"/>
              </w:rPr>
              <w:t>2 o 3 incontri per 6 ore settimanali</w:t>
            </w:r>
          </w:p>
        </w:tc>
      </w:tr>
      <w:tr w:rsidR="00693604" w:rsidRPr="00430FD3" w14:paraId="79C274ED" w14:textId="77777777" w:rsidTr="00EB0210">
        <w:tc>
          <w:tcPr>
            <w:tcW w:w="4390" w:type="dxa"/>
          </w:tcPr>
          <w:p w14:paraId="67108D73" w14:textId="77777777" w:rsidR="00693604" w:rsidRPr="00D970D6" w:rsidRDefault="00693604" w:rsidP="005D50FD">
            <w:pPr>
              <w:jc w:val="both"/>
              <w:rPr>
                <w:rFonts w:eastAsia="Calibri"/>
                <w:b/>
                <w:bCs/>
                <w:smallCaps/>
                <w:color w:val="auto"/>
              </w:rPr>
            </w:pPr>
            <w:r w:rsidRPr="00D970D6">
              <w:rPr>
                <w:rFonts w:eastAsia="Calibri"/>
                <w:b/>
                <w:bCs/>
                <w:smallCaps/>
                <w:color w:val="auto"/>
              </w:rPr>
              <w:t>PROGETTO BIOMEDICO E DEL SAPERE SCIENTIFICO E TECNOLOGICO</w:t>
            </w:r>
          </w:p>
          <w:p w14:paraId="6B3521B4" w14:textId="7DB02A03" w:rsidR="00693604" w:rsidRPr="00F145BD" w:rsidRDefault="00F145BD" w:rsidP="005D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Pr="00F145BD">
              <w:rPr>
                <w:rFonts w:eastAsia="Calibri"/>
              </w:rPr>
              <w:t>eferente del progetto</w:t>
            </w:r>
          </w:p>
          <w:p w14:paraId="6A05048E" w14:textId="10C4C391" w:rsidR="00693604" w:rsidRPr="00693604" w:rsidRDefault="00A526DB" w:rsidP="005D50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="00F145BD" w:rsidRPr="00F145BD">
              <w:rPr>
                <w:rFonts w:eastAsia="Calibri"/>
              </w:rPr>
              <w:t>ro</w:t>
            </w:r>
            <w:r w:rsidR="00F145BD">
              <w:rPr>
                <w:rFonts w:eastAsia="Calibri"/>
              </w:rPr>
              <w:t>f</w:t>
            </w:r>
            <w:r w:rsidR="00F145BD" w:rsidRPr="00F145BD">
              <w:rPr>
                <w:rFonts w:eastAsia="Calibri"/>
              </w:rPr>
              <w:t xml:space="preserve">,ssa </w:t>
            </w:r>
            <w:r w:rsidR="00F145BD">
              <w:rPr>
                <w:rFonts w:eastAsia="Calibri"/>
              </w:rPr>
              <w:t>F</w:t>
            </w:r>
            <w:r w:rsidR="00F145BD" w:rsidRPr="00F145BD">
              <w:rPr>
                <w:rFonts w:eastAsia="Calibri"/>
              </w:rPr>
              <w:t xml:space="preserve">erro </w:t>
            </w:r>
            <w:r w:rsidR="00F145BD">
              <w:rPr>
                <w:rFonts w:eastAsia="Calibri"/>
              </w:rPr>
              <w:t>S</w:t>
            </w:r>
            <w:r w:rsidR="00693604">
              <w:rPr>
                <w:rFonts w:eastAsia="Calibri"/>
                <w:smallCaps/>
              </w:rPr>
              <w:t>.</w:t>
            </w:r>
          </w:p>
        </w:tc>
        <w:tc>
          <w:tcPr>
            <w:tcW w:w="5238" w:type="dxa"/>
          </w:tcPr>
          <w:p w14:paraId="7C40B514" w14:textId="77777777" w:rsidR="00693604" w:rsidRDefault="00F145BD" w:rsidP="00A526DB">
            <w:pPr>
              <w:jc w:val="both"/>
              <w:rPr>
                <w:rFonts w:eastAsia="Calibri"/>
                <w:color w:val="auto"/>
              </w:rPr>
            </w:pPr>
            <w:r w:rsidRPr="00F145BD">
              <w:rPr>
                <w:rFonts w:eastAsia="Calibri"/>
                <w:color w:val="auto"/>
              </w:rPr>
              <w:t>Il progetto ideato per gli studenti che intendono proseguire gli studi nell’ambito delle scienze naturali, chimiche e biologiche o delle professioni sanitarie, propone un approccio più sperimentale alla chimica e biologia.</w:t>
            </w:r>
          </w:p>
          <w:p w14:paraId="4A449329" w14:textId="2D761CDA" w:rsidR="00F145BD" w:rsidRPr="00F145BD" w:rsidRDefault="00F145BD" w:rsidP="00A526DB">
            <w:pPr>
              <w:jc w:val="both"/>
              <w:rPr>
                <w:rFonts w:eastAsia="Times New Roman"/>
                <w:lang w:eastAsia="it-IT"/>
              </w:rPr>
            </w:pPr>
            <w:r w:rsidRPr="00F145BD">
              <w:rPr>
                <w:rFonts w:eastAsia="Times New Roman"/>
                <w:lang w:eastAsia="it-IT"/>
              </w:rPr>
              <w:t>Esperienze di laboratorio di biologia e chimica per la caratterizzazione di un’acqua destinata al consumo umano</w:t>
            </w:r>
            <w:r>
              <w:rPr>
                <w:rFonts w:eastAsia="Times New Roman"/>
                <w:lang w:eastAsia="it-IT"/>
              </w:rPr>
              <w:t>.</w:t>
            </w:r>
          </w:p>
          <w:p w14:paraId="1E5FEC08" w14:textId="77777777" w:rsidR="00A526DB" w:rsidRDefault="00F145BD" w:rsidP="00A526DB">
            <w:pPr>
              <w:pStyle w:val="Corpotesto"/>
              <w:ind w:right="99"/>
              <w:jc w:val="both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Destinatari: massimo 20 studenti del</w:t>
            </w:r>
            <w:r w:rsidR="00A526DB">
              <w:rPr>
                <w:rFonts w:eastAsia="Times New Roman"/>
                <w:lang w:eastAsia="it-IT"/>
              </w:rPr>
              <w:t xml:space="preserve"> primo e secondo  biennio.</w:t>
            </w:r>
          </w:p>
          <w:p w14:paraId="7321E8D5" w14:textId="60EEC11A" w:rsidR="00A526DB" w:rsidRDefault="00A526DB" w:rsidP="00A526DB">
            <w:pPr>
              <w:pStyle w:val="Corpotesto"/>
              <w:ind w:right="99"/>
              <w:jc w:val="both"/>
            </w:pPr>
            <w:r>
              <w:t xml:space="preserve"> Le domande, se in esubero, saranno accettate per</w:t>
            </w:r>
            <w:r>
              <w:rPr>
                <w:spacing w:val="1"/>
              </w:rPr>
              <w:t xml:space="preserve"> </w:t>
            </w:r>
            <w:r>
              <w:t xml:space="preserve">ordine di presentazione. </w:t>
            </w:r>
          </w:p>
          <w:p w14:paraId="5D8CB32C" w14:textId="0DEB6960" w:rsidR="00A526DB" w:rsidRPr="00F145BD" w:rsidRDefault="00A526DB" w:rsidP="00A526DB">
            <w:pPr>
              <w:jc w:val="both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Le attività si svolgeranno da fine novembre ad aprile 2022</w:t>
            </w:r>
            <w:r w:rsidR="00B01155">
              <w:rPr>
                <w:rFonts w:eastAsia="Times New Roman"/>
                <w:lang w:eastAsia="it-IT"/>
              </w:rPr>
              <w:t>.</w:t>
            </w:r>
            <w:r>
              <w:rPr>
                <w:rFonts w:eastAsia="Times New Roman"/>
                <w:lang w:eastAsia="it-IT"/>
              </w:rPr>
              <w:t xml:space="preserve"> </w:t>
            </w:r>
          </w:p>
        </w:tc>
      </w:tr>
      <w:tr w:rsidR="00F757AA" w:rsidRPr="00430FD3" w14:paraId="2445E785" w14:textId="77777777" w:rsidTr="00EB0210">
        <w:trPr>
          <w:trHeight w:val="4751"/>
        </w:trPr>
        <w:tc>
          <w:tcPr>
            <w:tcW w:w="4390" w:type="dxa"/>
          </w:tcPr>
          <w:p w14:paraId="5512FCD3" w14:textId="0DAB52AB" w:rsidR="00F757AA" w:rsidRPr="00D970D6" w:rsidRDefault="00F757AA" w:rsidP="00F757AA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D970D6">
              <w:rPr>
                <w:rFonts w:eastAsia="Times New Roman"/>
                <w:b/>
                <w:bCs/>
                <w:lang w:eastAsia="it-IT"/>
              </w:rPr>
              <w:t>NUOVI ITINERARI DI COMUNICAZIONE</w:t>
            </w:r>
          </w:p>
          <w:p w14:paraId="008F1F19" w14:textId="763B6107" w:rsidR="00F757AA" w:rsidRDefault="00F757AA" w:rsidP="00F757AA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Referenti progetto:</w:t>
            </w:r>
          </w:p>
          <w:p w14:paraId="5F064B18" w14:textId="287C3566" w:rsidR="00F757AA" w:rsidRDefault="00F757AA" w:rsidP="00F757AA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Prof.ssa Cunsolo B.</w:t>
            </w:r>
          </w:p>
          <w:p w14:paraId="4019470C" w14:textId="0336E97B" w:rsidR="00F757AA" w:rsidRPr="00F757AA" w:rsidRDefault="00F757AA" w:rsidP="00F757AA">
            <w:pPr>
              <w:rPr>
                <w:rFonts w:ascii="titilliumweb-r" w:eastAsia="Times New Roman" w:hAnsi="titilliumweb-r"/>
                <w:lang w:eastAsia="it-IT"/>
              </w:rPr>
            </w:pPr>
            <w:r>
              <w:rPr>
                <w:rFonts w:eastAsia="Times New Roman"/>
                <w:lang w:eastAsia="it-IT"/>
              </w:rPr>
              <w:t>Prof.ssa Gianformaggio G.</w:t>
            </w:r>
          </w:p>
          <w:p w14:paraId="7283A6D7" w14:textId="77777777" w:rsidR="00F757AA" w:rsidRPr="00C97FF4" w:rsidRDefault="00F757AA" w:rsidP="00F757AA">
            <w:pPr>
              <w:spacing w:after="165"/>
              <w:rPr>
                <w:rFonts w:eastAsia="Calibri"/>
                <w:smallCaps/>
              </w:rPr>
            </w:pPr>
          </w:p>
        </w:tc>
        <w:tc>
          <w:tcPr>
            <w:tcW w:w="5238" w:type="dxa"/>
          </w:tcPr>
          <w:p w14:paraId="5BB5BD49" w14:textId="2A9A38DD" w:rsidR="00F757AA" w:rsidRPr="00F757AA" w:rsidRDefault="00F757AA" w:rsidP="00EB0210">
            <w:pPr>
              <w:jc w:val="both"/>
              <w:rPr>
                <w:rFonts w:ascii="titilliumweb-r" w:eastAsia="Times New Roman" w:hAnsi="titilliumweb-r"/>
                <w:lang w:eastAsia="it-IT"/>
              </w:rPr>
            </w:pPr>
            <w:r>
              <w:rPr>
                <w:rFonts w:eastAsia="Times New Roman"/>
                <w:lang w:eastAsia="it-IT"/>
              </w:rPr>
              <w:t>Il</w:t>
            </w:r>
            <w:r w:rsidRPr="00F757AA">
              <w:rPr>
                <w:rFonts w:eastAsia="Times New Roman"/>
                <w:lang w:eastAsia="it-IT"/>
              </w:rPr>
              <w:t xml:space="preserve"> filo conduttore di questo progetto è il RITMO, indiscutibilmente presente in musica e alla base del movimento dei corpi.</w:t>
            </w:r>
            <w:r>
              <w:rPr>
                <w:rFonts w:eastAsia="Times New Roman"/>
                <w:lang w:eastAsia="it-IT"/>
              </w:rPr>
              <w:t xml:space="preserve"> </w:t>
            </w:r>
            <w:r w:rsidRPr="00F757AA">
              <w:rPr>
                <w:rFonts w:eastAsia="Times New Roman"/>
                <w:lang w:eastAsia="it-IT"/>
              </w:rPr>
              <w:t xml:space="preserve">La metodologia è quella della Globalità dei Linguaggi che utilizza l’espressione grafica, cromatica, corporea, plastica, musicale e verbale, per un progetto realmente inclusivo. </w:t>
            </w:r>
          </w:p>
          <w:p w14:paraId="5C89A74B" w14:textId="77777777" w:rsidR="00F757AA" w:rsidRDefault="00F757AA" w:rsidP="00EB0210">
            <w:pPr>
              <w:spacing w:after="165"/>
              <w:jc w:val="both"/>
              <w:rPr>
                <w:rFonts w:eastAsia="Times New Roman"/>
                <w:lang w:eastAsia="it-IT"/>
              </w:rPr>
            </w:pPr>
            <w:r w:rsidRPr="00F757AA">
              <w:rPr>
                <w:rFonts w:eastAsia="Times New Roman"/>
                <w:lang w:eastAsia="it-IT"/>
              </w:rPr>
              <w:t>Il modulo ha l’obiettivo di realizzare, un video promozionale della nostra città e altri video promozionali del nostro Liceo, che interpretino il nostro territorio in immagini, suoni ed effetti che rievochino i colori, i profumi, l’arte, la cultura, il cibo, il mare, gli eventi, il buon vivere, la terra, le eccellenze e lo spirito siciliano, attraverso gli occhi e la sensibilità dei nostri giovani</w:t>
            </w:r>
            <w:r>
              <w:rPr>
                <w:rFonts w:eastAsia="Times New Roman"/>
                <w:lang w:eastAsia="it-IT"/>
              </w:rPr>
              <w:t>.</w:t>
            </w:r>
          </w:p>
          <w:p w14:paraId="355C6C62" w14:textId="00F20875" w:rsidR="00F757AA" w:rsidRDefault="00F757AA" w:rsidP="00EB0210">
            <w:pPr>
              <w:spacing w:after="16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Destinatari :</w:t>
            </w:r>
            <w:r w:rsidR="00D970D6">
              <w:rPr>
                <w:rFonts w:eastAsia="Calibri"/>
              </w:rPr>
              <w:t xml:space="preserve"> n.30 alunni</w:t>
            </w:r>
          </w:p>
          <w:p w14:paraId="3FA47C6B" w14:textId="603B1DFC" w:rsidR="00F757AA" w:rsidRPr="00F145BD" w:rsidRDefault="00F757AA" w:rsidP="00EB0210">
            <w:pPr>
              <w:spacing w:after="165"/>
              <w:jc w:val="both"/>
              <w:rPr>
                <w:rFonts w:eastAsia="Calibri"/>
              </w:rPr>
            </w:pPr>
          </w:p>
        </w:tc>
      </w:tr>
      <w:tr w:rsidR="00EB0210" w:rsidRPr="00430FD3" w14:paraId="67FDBF61" w14:textId="77777777" w:rsidTr="00EB0210">
        <w:tc>
          <w:tcPr>
            <w:tcW w:w="4390" w:type="dxa"/>
          </w:tcPr>
          <w:p w14:paraId="69382921" w14:textId="77777777" w:rsidR="00EB0210" w:rsidRDefault="00EB0210" w:rsidP="00EB0210">
            <w:pPr>
              <w:jc w:val="both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Scuola Gentile</w:t>
            </w:r>
          </w:p>
          <w:p w14:paraId="0C5D48E6" w14:textId="77777777" w:rsidR="00EB0210" w:rsidRDefault="00EB0210" w:rsidP="00EB0210">
            <w:pPr>
              <w:jc w:val="both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Referente del Progetto:</w:t>
            </w:r>
          </w:p>
          <w:p w14:paraId="2C679694" w14:textId="7374A854" w:rsidR="00EB0210" w:rsidRPr="00EB0210" w:rsidRDefault="00EB0210" w:rsidP="00EB0210">
            <w:pPr>
              <w:jc w:val="both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Prof. Damiani B.</w:t>
            </w:r>
          </w:p>
        </w:tc>
        <w:tc>
          <w:tcPr>
            <w:tcW w:w="5238" w:type="dxa"/>
          </w:tcPr>
          <w:p w14:paraId="692A03AF" w14:textId="77777777" w:rsidR="00EB0210" w:rsidRPr="00EB0210" w:rsidRDefault="00EB0210" w:rsidP="00EB0210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Book Antiqua"/>
              </w:rPr>
            </w:pPr>
            <w:r w:rsidRPr="00EB0210">
              <w:rPr>
                <w:rFonts w:ascii="Cambria" w:eastAsia="Calibri" w:hAnsi="Cambria" w:cs="Book Antiqua"/>
              </w:rPr>
              <w:t xml:space="preserve">Il progetto “Scuola Gentile” nasce dalla sinergia tra la forza creativa del movimento </w:t>
            </w:r>
            <w:r w:rsidRPr="00EB0210">
              <w:rPr>
                <w:rFonts w:ascii="Cambria" w:eastAsia="Calibri" w:hAnsi="Cambria" w:cs="Book Antiqua"/>
                <w:i/>
                <w:iCs/>
              </w:rPr>
              <w:t xml:space="preserve">Italia Gentile </w:t>
            </w:r>
            <w:r w:rsidRPr="00EB0210">
              <w:rPr>
                <w:rFonts w:ascii="Cambria" w:eastAsia="Calibri" w:hAnsi="Cambria" w:cs="Book Antiqua"/>
              </w:rPr>
              <w:t xml:space="preserve">e la vocazione sociale e educativa dell’Associazione </w:t>
            </w:r>
            <w:r w:rsidRPr="00EB0210">
              <w:rPr>
                <w:rFonts w:ascii="Cambria" w:eastAsia="Calibri" w:hAnsi="Cambria" w:cs="Book Antiqua"/>
                <w:i/>
              </w:rPr>
              <w:t>My Life</w:t>
            </w:r>
            <w:r w:rsidRPr="00EB0210">
              <w:rPr>
                <w:rFonts w:ascii="Cambria" w:eastAsia="Calibri" w:hAnsi="Cambria" w:cs="Book Antiqua"/>
              </w:rPr>
              <w:t xml:space="preserve"> Design ONLUS. </w:t>
            </w:r>
          </w:p>
          <w:p w14:paraId="6B658DE1" w14:textId="77777777" w:rsidR="00EB0210" w:rsidRPr="00EB0210" w:rsidRDefault="00EB0210" w:rsidP="00EB0210">
            <w:pPr>
              <w:shd w:val="clear" w:color="auto" w:fill="FFFFFF"/>
              <w:spacing w:after="225"/>
              <w:jc w:val="both"/>
              <w:rPr>
                <w:rFonts w:ascii="Cambria" w:eastAsia="Calibri" w:hAnsi="Cambria" w:cs="Book Antiqua"/>
              </w:rPr>
            </w:pPr>
            <w:r w:rsidRPr="00EB0210">
              <w:rPr>
                <w:rFonts w:ascii="Cambria" w:eastAsia="Calibri" w:hAnsi="Cambria" w:cs="Book Antiqua"/>
              </w:rPr>
              <w:t xml:space="preserve">L’iniziativa prevede l’avvio di progetti legati all’Educazione e alla Sanità, con particolare attenzione alla sensibilizzazione dei ragazzi nelle </w:t>
            </w:r>
            <w:r w:rsidRPr="00EB0210">
              <w:rPr>
                <w:rFonts w:ascii="Cambria" w:eastAsia="Calibri" w:hAnsi="Cambria" w:cs="Book Antiqua"/>
              </w:rPr>
              <w:lastRenderedPageBreak/>
              <w:t>scuole con progetti legati al tema Gentilezza e all’introduzione di protocolli di Gentilezza anche nell’ambito medico-sanitario. Il nostro Istituto ha aderito all’iniziativa e accoglie i principi della Scuola Gentile.</w:t>
            </w:r>
          </w:p>
          <w:p w14:paraId="6E5DFEB7" w14:textId="77777777" w:rsidR="00EB0210" w:rsidRPr="00EB0210" w:rsidRDefault="00EB0210" w:rsidP="00EB0210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Book Antiqua"/>
              </w:rPr>
            </w:pPr>
            <w:r w:rsidRPr="00EB0210">
              <w:rPr>
                <w:rFonts w:ascii="Cambria" w:eastAsia="Calibri" w:hAnsi="Cambria" w:cs="Book Antiqua"/>
                <w:b/>
              </w:rPr>
              <w:t>Attività previste:</w:t>
            </w:r>
            <w:r w:rsidRPr="00EB0210">
              <w:rPr>
                <w:rFonts w:ascii="Cambria" w:eastAsia="Calibri" w:hAnsi="Cambria" w:cs="Book Antiqua"/>
              </w:rPr>
              <w:t xml:space="preserve">  </w:t>
            </w:r>
          </w:p>
          <w:p w14:paraId="2701934A" w14:textId="4FAE0392" w:rsidR="00EB0210" w:rsidRPr="00EB0210" w:rsidRDefault="00EB0210" w:rsidP="00EB0210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Book Antiqua"/>
              </w:rPr>
            </w:pPr>
            <w:r w:rsidRPr="00EB0210">
              <w:rPr>
                <w:rFonts w:ascii="Cambria" w:eastAsia="Calibri" w:hAnsi="Cambria" w:cs="Book Antiqua"/>
                <w:bCs/>
              </w:rPr>
              <w:t>-organizzazione</w:t>
            </w:r>
            <w:r>
              <w:rPr>
                <w:rFonts w:ascii="Cambria" w:eastAsia="Calibri" w:hAnsi="Cambria" w:cs="Book Antiqua"/>
                <w:bCs/>
              </w:rPr>
              <w:t xml:space="preserve"> </w:t>
            </w:r>
            <w:r w:rsidRPr="00EB0210">
              <w:rPr>
                <w:rFonts w:ascii="Cambria" w:eastAsia="Calibri" w:hAnsi="Cambria" w:cs="Book Antiqua"/>
                <w:bCs/>
              </w:rPr>
              <w:t>del “Dialogo nella Gentilezza”</w:t>
            </w:r>
            <w:r w:rsidRPr="00EB0210">
              <w:rPr>
                <w:rFonts w:ascii="Cambria" w:eastAsia="Calibri" w:hAnsi="Cambria" w:cs="Book Antiqua"/>
              </w:rPr>
              <w:t xml:space="preserve">, due incontri di due ore di formazione rivolti a tutta la comunità scolastica (Dirigente, docenti, studenti, genitori  e personale ATA); </w:t>
            </w:r>
          </w:p>
          <w:p w14:paraId="027C4B70" w14:textId="77777777" w:rsidR="00EB0210" w:rsidRPr="00EB0210" w:rsidRDefault="00EB0210" w:rsidP="00EB0210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Book Antiqua"/>
              </w:rPr>
            </w:pPr>
            <w:r w:rsidRPr="00EB0210">
              <w:rPr>
                <w:rFonts w:ascii="Cambria" w:eastAsia="Calibri" w:hAnsi="Cambria" w:cs="Book Antiqua"/>
              </w:rPr>
              <w:t xml:space="preserve">-consegna della stampa ufficiale del </w:t>
            </w:r>
            <w:r w:rsidRPr="00EB0210">
              <w:rPr>
                <w:rFonts w:ascii="Cambria" w:eastAsia="Calibri" w:hAnsi="Cambria" w:cs="Book Antiqua"/>
                <w:bCs/>
              </w:rPr>
              <w:t xml:space="preserve">Manifesto della “Scuola Gentile” </w:t>
            </w:r>
            <w:r w:rsidRPr="00EB0210">
              <w:rPr>
                <w:rFonts w:ascii="Cambria" w:eastAsia="Calibri" w:hAnsi="Cambria" w:cs="Book Antiqua"/>
              </w:rPr>
              <w:t xml:space="preserve">firmato dalla Presidente della My Life Design ONLUS Barbara Daniele e dal Presidente Onorario Daniel Lumera; </w:t>
            </w:r>
          </w:p>
          <w:p w14:paraId="7566BB16" w14:textId="7E50DC19" w:rsidR="00EB0210" w:rsidRPr="00EB0210" w:rsidRDefault="00EB0210" w:rsidP="00EB0210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Book Antiqua"/>
              </w:rPr>
            </w:pPr>
            <w:r w:rsidRPr="00EB0210">
              <w:rPr>
                <w:rFonts w:ascii="Cambria" w:eastAsia="Calibri" w:hAnsi="Cambria" w:cs="Book Antiqua"/>
              </w:rPr>
              <w:t>-approfondimento</w:t>
            </w:r>
            <w:r>
              <w:rPr>
                <w:rFonts w:ascii="Cambria" w:eastAsia="Calibri" w:hAnsi="Cambria" w:cs="Book Antiqua"/>
              </w:rPr>
              <w:t xml:space="preserve"> </w:t>
            </w:r>
            <w:r w:rsidRPr="00EB0210">
              <w:rPr>
                <w:rFonts w:ascii="Cambria" w:eastAsia="Calibri" w:hAnsi="Cambria" w:cs="Book Antiqua"/>
              </w:rPr>
              <w:t>del metodo educativo “Scuola Gentile”;</w:t>
            </w:r>
          </w:p>
          <w:p w14:paraId="01242C11" w14:textId="77777777" w:rsidR="00EB0210" w:rsidRPr="00EB0210" w:rsidRDefault="00EB0210" w:rsidP="00EB0210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Book Antiqua"/>
              </w:rPr>
            </w:pPr>
            <w:r w:rsidRPr="00EB0210">
              <w:rPr>
                <w:rFonts w:ascii="Cambria" w:eastAsia="Calibri" w:hAnsi="Cambria" w:cs="Book Antiqua"/>
              </w:rPr>
              <w:t>-disegnare consapevolmente la traiettoria della nostra vita, per una cultura incentrata su valori universali.</w:t>
            </w:r>
          </w:p>
          <w:p w14:paraId="63BB2FF6" w14:textId="417FE908" w:rsidR="00EB0210" w:rsidRPr="00EB0210" w:rsidRDefault="00EB0210" w:rsidP="00EB0210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Book Antiqua"/>
                <w:b/>
              </w:rPr>
            </w:pPr>
            <w:r w:rsidRPr="00EB0210">
              <w:rPr>
                <w:rFonts w:ascii="Cambria" w:eastAsia="Calibri" w:hAnsi="Cambria"/>
                <w:b/>
                <w:color w:val="auto"/>
                <w:sz w:val="22"/>
                <w:szCs w:val="22"/>
              </w:rPr>
              <w:t xml:space="preserve">Tempi: </w:t>
            </w:r>
            <w:r w:rsidRPr="00EB0210">
              <w:rPr>
                <w:rFonts w:ascii="Cambria" w:eastAsia="Calibri" w:hAnsi="Cambria"/>
                <w:color w:val="auto"/>
                <w:sz w:val="22"/>
                <w:szCs w:val="22"/>
              </w:rPr>
              <w:t>13 e 14 ottobre, dalle ore 15:00 alle 17:00, svolgimento incontri di formazione on line; mese di novembre-dicembre proclamazione ufficiale Scuola Gentile del Liceo Adria-Ballatore; dal secondo quadrimestre: pratiche di Gentilezza e laboratorio sulla Gentilezza</w:t>
            </w:r>
          </w:p>
          <w:p w14:paraId="1D0871AD" w14:textId="77777777" w:rsidR="00EB0210" w:rsidRDefault="00EB0210" w:rsidP="00EB0210">
            <w:pPr>
              <w:jc w:val="both"/>
              <w:rPr>
                <w:rFonts w:eastAsia="Times New Roman"/>
                <w:lang w:eastAsia="it-IT"/>
              </w:rPr>
            </w:pPr>
          </w:p>
        </w:tc>
      </w:tr>
    </w:tbl>
    <w:p w14:paraId="6FD4BDC0" w14:textId="5F7681AC" w:rsidR="00430FD3" w:rsidRDefault="00430FD3" w:rsidP="00EB021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3FCB66" w14:textId="77777777" w:rsidR="003836E5" w:rsidRDefault="003836E5" w:rsidP="00EB0210">
      <w:pPr>
        <w:jc w:val="both"/>
      </w:pPr>
    </w:p>
    <w:sectPr w:rsidR="003836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7DE55" w14:textId="77777777" w:rsidR="00DF29B4" w:rsidRDefault="00DF29B4" w:rsidP="0018724A">
      <w:pPr>
        <w:spacing w:after="0" w:line="240" w:lineRule="auto"/>
      </w:pPr>
      <w:r>
        <w:separator/>
      </w:r>
    </w:p>
  </w:endnote>
  <w:endnote w:type="continuationSeparator" w:id="0">
    <w:p w14:paraId="735DBF84" w14:textId="77777777" w:rsidR="00DF29B4" w:rsidRDefault="00DF29B4" w:rsidP="0018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web-r">
    <w:altName w:val="Cambria"/>
    <w:panose1 w:val="00000000000000000000"/>
    <w:charset w:val="00"/>
    <w:family w:val="roman"/>
    <w:notTrueType/>
    <w:pitch w:val="default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9B274" w14:textId="77777777" w:rsidR="00DF29B4" w:rsidRDefault="00DF29B4" w:rsidP="0018724A">
      <w:pPr>
        <w:spacing w:after="0" w:line="240" w:lineRule="auto"/>
      </w:pPr>
      <w:r>
        <w:separator/>
      </w:r>
    </w:p>
  </w:footnote>
  <w:footnote w:type="continuationSeparator" w:id="0">
    <w:p w14:paraId="6945E94F" w14:textId="77777777" w:rsidR="00DF29B4" w:rsidRDefault="00DF29B4" w:rsidP="0018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792F" w14:textId="4B0D10C6" w:rsidR="0018724A" w:rsidRDefault="0018724A" w:rsidP="0018724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Liceo “G. G. Adria -G. P. Ballatore”</w:t>
    </w:r>
  </w:p>
  <w:p w14:paraId="7C5A3B21" w14:textId="5A312991" w:rsidR="0018724A" w:rsidRDefault="0018724A" w:rsidP="0018724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Offerta Formativa</w:t>
    </w:r>
  </w:p>
  <w:p w14:paraId="2B147638" w14:textId="276E3FDA" w:rsidR="0018724A" w:rsidRDefault="0018724A" w:rsidP="0018724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a.s.2021/2022</w:t>
    </w:r>
  </w:p>
  <w:p w14:paraId="4B944EDC" w14:textId="77777777" w:rsidR="0018724A" w:rsidRPr="0018724A" w:rsidRDefault="0018724A" w:rsidP="0018724A">
    <w:pPr>
      <w:pStyle w:val="Intestazione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0325"/>
    <w:multiLevelType w:val="hybridMultilevel"/>
    <w:tmpl w:val="C21C493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2A55B0F"/>
    <w:multiLevelType w:val="hybridMultilevel"/>
    <w:tmpl w:val="CF64CF34"/>
    <w:lvl w:ilvl="0" w:tplc="0410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">
    <w:nsid w:val="56F41111"/>
    <w:multiLevelType w:val="hybridMultilevel"/>
    <w:tmpl w:val="ED02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033AB"/>
    <w:multiLevelType w:val="hybridMultilevel"/>
    <w:tmpl w:val="47E8F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D45A5"/>
    <w:multiLevelType w:val="hybridMultilevel"/>
    <w:tmpl w:val="FF761834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65F53CCE"/>
    <w:multiLevelType w:val="hybridMultilevel"/>
    <w:tmpl w:val="6CE6485C"/>
    <w:lvl w:ilvl="0" w:tplc="67C094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D1494"/>
    <w:multiLevelType w:val="hybridMultilevel"/>
    <w:tmpl w:val="D7FC82D2"/>
    <w:lvl w:ilvl="0" w:tplc="0410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">
    <w:nsid w:val="6BAD2BE5"/>
    <w:multiLevelType w:val="hybridMultilevel"/>
    <w:tmpl w:val="99141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4F9D"/>
    <w:multiLevelType w:val="hybridMultilevel"/>
    <w:tmpl w:val="0D526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D3"/>
    <w:rsid w:val="00043E10"/>
    <w:rsid w:val="000D3E9C"/>
    <w:rsid w:val="0018724A"/>
    <w:rsid w:val="001A5F83"/>
    <w:rsid w:val="003836E5"/>
    <w:rsid w:val="00430FD3"/>
    <w:rsid w:val="004A353F"/>
    <w:rsid w:val="00564539"/>
    <w:rsid w:val="005D50FD"/>
    <w:rsid w:val="0067660E"/>
    <w:rsid w:val="00693604"/>
    <w:rsid w:val="00693688"/>
    <w:rsid w:val="006A6872"/>
    <w:rsid w:val="006D2154"/>
    <w:rsid w:val="00733731"/>
    <w:rsid w:val="00772029"/>
    <w:rsid w:val="007F2666"/>
    <w:rsid w:val="008717FB"/>
    <w:rsid w:val="008B3771"/>
    <w:rsid w:val="00A00D5E"/>
    <w:rsid w:val="00A34825"/>
    <w:rsid w:val="00A526DB"/>
    <w:rsid w:val="00A53AAC"/>
    <w:rsid w:val="00AB1E9F"/>
    <w:rsid w:val="00B01155"/>
    <w:rsid w:val="00B8440C"/>
    <w:rsid w:val="00BC460F"/>
    <w:rsid w:val="00C11AA2"/>
    <w:rsid w:val="00C55321"/>
    <w:rsid w:val="00C97FF4"/>
    <w:rsid w:val="00D77050"/>
    <w:rsid w:val="00D970D6"/>
    <w:rsid w:val="00DD3629"/>
    <w:rsid w:val="00DF29B4"/>
    <w:rsid w:val="00EB0210"/>
    <w:rsid w:val="00EF34BB"/>
    <w:rsid w:val="00F1066F"/>
    <w:rsid w:val="00F145BD"/>
    <w:rsid w:val="00F30BE6"/>
    <w:rsid w:val="00F6695F"/>
    <w:rsid w:val="00F7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8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0FD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5D50FD"/>
    <w:pPr>
      <w:spacing w:after="0" w:line="240" w:lineRule="auto"/>
      <w:ind w:left="720"/>
      <w:contextualSpacing/>
    </w:pPr>
    <w:rPr>
      <w:rFonts w:ascii="Roman 10cpi" w:eastAsia="Times New Roman" w:hAnsi="Roman 10cpi" w:cs="Roman 10cpi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26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26DB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187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24A"/>
  </w:style>
  <w:style w:type="paragraph" w:styleId="Pidipagina">
    <w:name w:val="footer"/>
    <w:basedOn w:val="Normale"/>
    <w:link w:val="PidipaginaCarattere"/>
    <w:uiPriority w:val="99"/>
    <w:unhideWhenUsed/>
    <w:rsid w:val="00187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0FD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5D50FD"/>
    <w:pPr>
      <w:spacing w:after="0" w:line="240" w:lineRule="auto"/>
      <w:ind w:left="720"/>
      <w:contextualSpacing/>
    </w:pPr>
    <w:rPr>
      <w:rFonts w:ascii="Roman 10cpi" w:eastAsia="Times New Roman" w:hAnsi="Roman 10cpi" w:cs="Roman 10cpi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26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26DB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187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24A"/>
  </w:style>
  <w:style w:type="paragraph" w:styleId="Pidipagina">
    <w:name w:val="footer"/>
    <w:basedOn w:val="Normale"/>
    <w:link w:val="PidipaginaCarattere"/>
    <w:uiPriority w:val="99"/>
    <w:unhideWhenUsed/>
    <w:rsid w:val="00187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Marino</dc:creator>
  <cp:lastModifiedBy>Preside</cp:lastModifiedBy>
  <cp:revision>2</cp:revision>
  <dcterms:created xsi:type="dcterms:W3CDTF">2021-10-29T09:25:00Z</dcterms:created>
  <dcterms:modified xsi:type="dcterms:W3CDTF">2021-10-29T09:25:00Z</dcterms:modified>
</cp:coreProperties>
</file>