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1A4" w:rsidRPr="007A50B8" w:rsidRDefault="00DF71A4" w:rsidP="00DF71A4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 xml:space="preserve">Spett.le </w:t>
      </w:r>
    </w:p>
    <w:p w:rsidR="00DF71A4" w:rsidRPr="007A50B8" w:rsidRDefault="00DF71A4" w:rsidP="00DF71A4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Dirigente Scolastico</w:t>
      </w:r>
    </w:p>
    <w:p w:rsidR="00DF71A4" w:rsidRPr="007A50B8" w:rsidRDefault="00DF71A4" w:rsidP="00DF71A4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b/>
          <w:i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dell’</w:t>
      </w:r>
      <w:r w:rsidRPr="007A50B8">
        <w:rPr>
          <w:rFonts w:ascii="Times New Roman" w:hAnsi="Times New Roman" w:cs="Times New Roman"/>
          <w:b/>
          <w:i/>
          <w:sz w:val="24"/>
          <w:szCs w:val="24"/>
        </w:rPr>
        <w:t xml:space="preserve">I.I.S.S. </w:t>
      </w:r>
    </w:p>
    <w:p w:rsidR="00DF71A4" w:rsidRPr="007A50B8" w:rsidRDefault="00DF71A4" w:rsidP="00DF71A4">
      <w:pPr>
        <w:tabs>
          <w:tab w:val="left" w:pos="708"/>
          <w:tab w:val="center" w:pos="4819"/>
          <w:tab w:val="right" w:pos="9638"/>
        </w:tabs>
        <w:ind w:left="5400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b/>
          <w:i/>
          <w:sz w:val="24"/>
          <w:szCs w:val="24"/>
        </w:rPr>
        <w:t>“Liceo G.G. Adria - G.P. Ballatore”</w:t>
      </w:r>
    </w:p>
    <w:p w:rsidR="00DF71A4" w:rsidRPr="007A50B8" w:rsidRDefault="00DF71A4" w:rsidP="00DF71A4">
      <w:pPr>
        <w:ind w:left="540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71A4" w:rsidRPr="007A50B8" w:rsidRDefault="00DF71A4" w:rsidP="00DF71A4">
      <w:pPr>
        <w:ind w:left="5400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71A4" w:rsidRPr="007A50B8" w:rsidRDefault="00DF71A4" w:rsidP="00DF71A4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7A50B8">
        <w:rPr>
          <w:rFonts w:ascii="Times New Roman" w:hAnsi="Times New Roman" w:cs="Times New Roman"/>
          <w:b/>
          <w:smallCaps/>
          <w:sz w:val="28"/>
          <w:szCs w:val="28"/>
        </w:rPr>
        <w:t>dichiarazione sostitutiva di certificazione</w:t>
      </w:r>
    </w:p>
    <w:p w:rsidR="00DF71A4" w:rsidRPr="007A50B8" w:rsidRDefault="00DF71A4" w:rsidP="00DF71A4">
      <w:pPr>
        <w:jc w:val="center"/>
        <w:rPr>
          <w:rFonts w:ascii="Times New Roman" w:hAnsi="Times New Roman" w:cs="Times New Roman"/>
        </w:rPr>
      </w:pPr>
      <w:r w:rsidRPr="007A50B8">
        <w:rPr>
          <w:rFonts w:ascii="Times New Roman" w:hAnsi="Times New Roman" w:cs="Times New Roman"/>
        </w:rPr>
        <w:t>(Art. 47 D.P.R. 445 del 28/12/2000)</w:t>
      </w:r>
    </w:p>
    <w:p w:rsidR="00DF71A4" w:rsidRPr="007A50B8" w:rsidRDefault="00DF71A4" w:rsidP="00DF71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71A4" w:rsidRPr="007A50B8" w:rsidRDefault="00DF71A4" w:rsidP="00DF71A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7A50B8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A50B8">
        <w:rPr>
          <w:rFonts w:ascii="Times New Roman" w:hAnsi="Times New Roman" w:cs="Times New Roman"/>
          <w:sz w:val="24"/>
          <w:szCs w:val="24"/>
        </w:rPr>
        <w:t xml:space="preserve"> _ _____________________________________________________________ 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50B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A50B8">
        <w:rPr>
          <w:rFonts w:ascii="Times New Roman" w:hAnsi="Times New Roman" w:cs="Times New Roman"/>
          <w:sz w:val="24"/>
          <w:szCs w:val="24"/>
        </w:rPr>
        <w:t xml:space="preserve">_ a ________________ (___) il _____________ </w:t>
      </w:r>
      <w:proofErr w:type="gramStart"/>
      <w:r w:rsidRPr="007A50B8">
        <w:rPr>
          <w:rFonts w:ascii="Times New Roman" w:hAnsi="Times New Roman" w:cs="Times New Roman"/>
          <w:sz w:val="24"/>
          <w:szCs w:val="24"/>
        </w:rPr>
        <w:t>residente  a</w:t>
      </w:r>
      <w:proofErr w:type="gramEnd"/>
      <w:r w:rsidRPr="007A50B8">
        <w:rPr>
          <w:rFonts w:ascii="Times New Roman" w:hAnsi="Times New Roman" w:cs="Times New Roman"/>
          <w:sz w:val="24"/>
          <w:szCs w:val="24"/>
        </w:rPr>
        <w:t xml:space="preserve"> ___________________ (___) via/piazza _____________________________ n. ___ </w:t>
      </w:r>
      <w:proofErr w:type="spellStart"/>
      <w:r w:rsidRPr="007A50B8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7A50B8">
        <w:rPr>
          <w:rFonts w:ascii="Times New Roman" w:hAnsi="Times New Roman" w:cs="Times New Roman"/>
          <w:sz w:val="24"/>
          <w:szCs w:val="24"/>
        </w:rPr>
        <w:t>__ in ______________ (___) via/piazza __________________________________ n. ____, consapevole delle sanzioni penali richiamate dall'art. 76 del D.P.R. 28/12/2000 n. 445, in caso di dichiarazioni mendaci e di formazione o uso di atti falsi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0B8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(indicare gli stati, qualità personali o fatti necessari ai fini dell'autorizzazione richiesta ed autocertificabili ai sensi dell'art. 47 del D.P.R. 445/2000)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71A4" w:rsidRPr="007A50B8" w:rsidRDefault="00DF71A4" w:rsidP="00DF71A4">
      <w:pPr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 xml:space="preserve">Dichiaro di essere informato, ai sensi e per gli effetti di cui all'art. 13 del D. </w:t>
      </w:r>
      <w:proofErr w:type="spellStart"/>
      <w:r w:rsidRPr="007A50B8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7A50B8">
        <w:rPr>
          <w:rFonts w:ascii="Times New Roman" w:hAnsi="Times New Roman" w:cs="Times New Roman"/>
          <w:sz w:val="24"/>
          <w:szCs w:val="24"/>
        </w:rPr>
        <w:t>. 30/06/2003 n. 196 che i dati personali raccolti saranno trattati, anche con strumenti informatici, esclusivamente nell'ambito del procedimento per il quale la presente dichiarazione viene resa.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DF71A4" w:rsidRPr="007A50B8" w:rsidRDefault="00DF71A4" w:rsidP="00DF71A4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Mazara del Vallo, lì ___________________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0B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il dichiarante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F71A4" w:rsidRPr="007A50B8" w:rsidRDefault="00DF71A4" w:rsidP="00DF71A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50B8">
        <w:rPr>
          <w:rFonts w:ascii="Times New Roman" w:hAnsi="Times New Roman" w:cs="Times New Roman"/>
        </w:rPr>
        <w:t xml:space="preserve">Ai sensi dell'art. 38 del D.P.R. 28/12/2000 n. 445 la dichiarazione è sottoscritta dall'interessato in presenza del dipendente addetto ovvero sottoscritta e presentata all'ufficio competente, unitamente a copia fotostatica non autenticata di un documento di identità del sottoscrittore. </w:t>
      </w:r>
      <w:proofErr w:type="gramStart"/>
      <w:r w:rsidRPr="007A50B8">
        <w:rPr>
          <w:rFonts w:ascii="Times New Roman" w:hAnsi="Times New Roman" w:cs="Times New Roman"/>
        </w:rPr>
        <w:t>E'</w:t>
      </w:r>
      <w:proofErr w:type="gramEnd"/>
      <w:r w:rsidRPr="007A50B8">
        <w:rPr>
          <w:rFonts w:ascii="Times New Roman" w:hAnsi="Times New Roman" w:cs="Times New Roman"/>
        </w:rPr>
        <w:t xml:space="preserve"> ammessa la presentazione anche via fax, per via telematica o a mezzo posta.</w:t>
      </w:r>
    </w:p>
    <w:p w:rsidR="00DF71A4" w:rsidRPr="007A50B8" w:rsidRDefault="00DF71A4" w:rsidP="00DF71A4">
      <w:pPr>
        <w:rPr>
          <w:rFonts w:ascii="Times New Roman" w:hAnsi="Times New Roman" w:cs="Times New Roman"/>
        </w:rPr>
      </w:pPr>
      <w:r w:rsidRPr="007A50B8">
        <w:rPr>
          <w:rFonts w:ascii="Times New Roman" w:hAnsi="Times New Roman" w:cs="Times New Roman"/>
        </w:rPr>
        <w:br w:type="page"/>
      </w:r>
      <w:bookmarkStart w:id="0" w:name="_GoBack"/>
      <w:bookmarkEnd w:id="0"/>
    </w:p>
    <w:p w:rsidR="00DF71A4" w:rsidRPr="007A50B8" w:rsidRDefault="00DF71A4" w:rsidP="00DF7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0B8">
        <w:rPr>
          <w:rFonts w:ascii="Times New Roman" w:hAnsi="Times New Roman" w:cs="Times New Roman"/>
          <w:b/>
          <w:sz w:val="28"/>
          <w:szCs w:val="28"/>
        </w:rPr>
        <w:lastRenderedPageBreak/>
        <w:t>Articolo  47</w:t>
      </w:r>
      <w:proofErr w:type="gramEnd"/>
      <w:r w:rsidRPr="007A50B8">
        <w:rPr>
          <w:rFonts w:ascii="Times New Roman" w:hAnsi="Times New Roman" w:cs="Times New Roman"/>
          <w:b/>
          <w:sz w:val="28"/>
          <w:szCs w:val="28"/>
        </w:rPr>
        <w:t xml:space="preserve">  D.P.R. n. 445 del  28/12/2000  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Dichiarazioni sostitutive dell'atto di notorietà</w:t>
      </w:r>
    </w:p>
    <w:p w:rsidR="00DF71A4" w:rsidRPr="007A50B8" w:rsidRDefault="00DF71A4" w:rsidP="00DF7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F71A4" w:rsidRPr="007A50B8" w:rsidRDefault="00DF71A4" w:rsidP="00DF71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DF71A4" w:rsidRPr="007A50B8" w:rsidRDefault="00DF71A4" w:rsidP="00DF71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La dichiarazione resa nell'interesse proprio del dichiarante può riguardare anche stati, qualità personali e fatti relativi ad altri soggetti di cui egli abbia diretta conoscenza.</w:t>
      </w:r>
    </w:p>
    <w:p w:rsidR="00DF71A4" w:rsidRPr="007A50B8" w:rsidRDefault="00DF71A4" w:rsidP="00DF71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DF71A4" w:rsidRPr="007A50B8" w:rsidRDefault="00DF71A4" w:rsidP="00DF71A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0B8">
        <w:rPr>
          <w:rFonts w:ascii="Times New Roman" w:hAnsi="Times New Roman" w:cs="Times New Roman"/>
          <w:sz w:val="24"/>
          <w:szCs w:val="24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DF71A4" w:rsidRPr="007A50B8" w:rsidRDefault="00DF71A4" w:rsidP="00DF71A4">
      <w:pPr>
        <w:rPr>
          <w:rFonts w:ascii="Times New Roman" w:hAnsi="Times New Roman" w:cs="Times New Roman"/>
        </w:rPr>
      </w:pPr>
    </w:p>
    <w:p w:rsidR="00DF71A4" w:rsidRPr="007A50B8" w:rsidRDefault="00DF71A4" w:rsidP="00DF71A4"/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78A" w:rsidRDefault="0003078A">
      <w:r>
        <w:separator/>
      </w:r>
    </w:p>
  </w:endnote>
  <w:endnote w:type="continuationSeparator" w:id="0">
    <w:p w:rsidR="0003078A" w:rsidRDefault="0003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571"/>
      <w:gridCol w:w="3836"/>
      <w:gridCol w:w="1900"/>
      <w:gridCol w:w="437"/>
      <w:gridCol w:w="1617"/>
      <w:gridCol w:w="1519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0643C7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698" w:type="pct"/>
          <w:vAlign w:val="center"/>
        </w:tcPr>
        <w:p w:rsidR="000643C7" w:rsidRPr="00B266B7" w:rsidRDefault="000643C7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78A" w:rsidRDefault="0003078A">
      <w:r>
        <w:separator/>
      </w:r>
    </w:p>
  </w:footnote>
  <w:footnote w:type="continuationSeparator" w:id="0">
    <w:p w:rsidR="0003078A" w:rsidRDefault="0003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Pr="0008786D" w:rsidRDefault="0008786D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15" w:type="dxa"/>
          <w:vAlign w:val="center"/>
        </w:tcPr>
        <w:p w:rsidR="0008786D" w:rsidRDefault="0008786D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</w:p>
      </w:tc>
      <w:tc>
        <w:tcPr>
          <w:tcW w:w="2122" w:type="dxa"/>
          <w:vAlign w:val="center"/>
        </w:tcPr>
        <w:p w:rsidR="0008786D" w:rsidRDefault="0008786D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C816E5" w:rsidRDefault="00A24E99" w:rsidP="00C816E5">
          <w:pPr>
            <w:spacing w:line="360" w:lineRule="auto"/>
            <w:rPr>
              <w:rFonts w:ascii="Times New Roman" w:hAnsi="Times New Roman"/>
              <w:i/>
              <w:sz w:val="24"/>
              <w:szCs w:val="24"/>
            </w:rPr>
          </w:pP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A832B0"/>
    <w:multiLevelType w:val="hybridMultilevel"/>
    <w:tmpl w:val="1F7E90C2"/>
    <w:lvl w:ilvl="0" w:tplc="1FF45E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3078A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96A87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816E5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5179"/>
    <w:rsid w:val="00CD1CAC"/>
    <w:rsid w:val="00D03793"/>
    <w:rsid w:val="00D05A95"/>
    <w:rsid w:val="00D114C9"/>
    <w:rsid w:val="00D151AD"/>
    <w:rsid w:val="00D41E1F"/>
    <w:rsid w:val="00D43185"/>
    <w:rsid w:val="00D45603"/>
    <w:rsid w:val="00D50911"/>
    <w:rsid w:val="00DA1064"/>
    <w:rsid w:val="00DA3686"/>
    <w:rsid w:val="00DA4BC7"/>
    <w:rsid w:val="00DA76DB"/>
    <w:rsid w:val="00DB00C2"/>
    <w:rsid w:val="00DC2D2F"/>
    <w:rsid w:val="00DF71A4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071152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74BB-7703-4838-80E5-0D6E4797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3087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2</cp:revision>
  <cp:lastPrinted>2021-03-19T10:19:00Z</cp:lastPrinted>
  <dcterms:created xsi:type="dcterms:W3CDTF">2023-01-27T08:41:00Z</dcterms:created>
  <dcterms:modified xsi:type="dcterms:W3CDTF">2023-01-27T08:41:00Z</dcterms:modified>
</cp:coreProperties>
</file>